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CC" w:rsidRPr="00A44C0D" w:rsidRDefault="007346CC" w:rsidP="00EC1A35">
      <w:pPr>
        <w:spacing w:line="240" w:lineRule="auto"/>
        <w:jc w:val="center"/>
        <w:rPr>
          <w:rStyle w:val="tlid-translation"/>
          <w:rFonts w:asciiTheme="majorBidi" w:hAnsiTheme="majorBidi" w:cstheme="majorBidi"/>
          <w:b/>
          <w:bCs/>
          <w:sz w:val="28"/>
          <w:szCs w:val="28"/>
          <w:lang w:val="en"/>
        </w:rPr>
      </w:pPr>
      <w:r w:rsidRPr="00A44C0D">
        <w:rPr>
          <w:rStyle w:val="tlid-translation"/>
          <w:rFonts w:asciiTheme="majorBidi" w:hAnsiTheme="majorBidi" w:cstheme="majorBidi"/>
          <w:b/>
          <w:bCs/>
          <w:sz w:val="28"/>
          <w:szCs w:val="28"/>
          <w:lang w:val="en"/>
        </w:rPr>
        <w:t>Case Report</w:t>
      </w:r>
    </w:p>
    <w:p w:rsidR="00CD16FE" w:rsidRPr="00A44C0D" w:rsidRDefault="002069DE" w:rsidP="00EC1A35">
      <w:pPr>
        <w:spacing w:line="240" w:lineRule="auto"/>
        <w:jc w:val="center"/>
        <w:rPr>
          <w:rStyle w:val="tlid-translation"/>
          <w:rFonts w:asciiTheme="majorBidi" w:hAnsiTheme="majorBidi" w:cstheme="majorBidi"/>
          <w:b/>
          <w:bCs/>
          <w:sz w:val="28"/>
          <w:szCs w:val="28"/>
          <w:lang w:val="en"/>
        </w:rPr>
      </w:pPr>
      <w:r w:rsidRPr="00A44C0D">
        <w:rPr>
          <w:rStyle w:val="tlid-translation"/>
          <w:rFonts w:asciiTheme="majorBidi" w:hAnsiTheme="majorBidi" w:cstheme="majorBidi"/>
          <w:b/>
          <w:bCs/>
          <w:sz w:val="28"/>
          <w:szCs w:val="28"/>
          <w:lang w:val="en"/>
        </w:rPr>
        <w:t xml:space="preserve">Successful management of anesthesia in a </w:t>
      </w:r>
      <w:r w:rsidR="002C17A2" w:rsidRPr="00A44C0D">
        <w:rPr>
          <w:rStyle w:val="tlid-translation"/>
          <w:rFonts w:asciiTheme="majorBidi" w:hAnsiTheme="majorBidi" w:cstheme="majorBidi"/>
          <w:b/>
          <w:bCs/>
          <w:sz w:val="28"/>
          <w:szCs w:val="28"/>
          <w:lang w:val="en"/>
        </w:rPr>
        <w:t>cesarean section of</w:t>
      </w:r>
      <w:r w:rsidRPr="00A44C0D">
        <w:rPr>
          <w:rStyle w:val="tlid-translation"/>
          <w:rFonts w:asciiTheme="majorBidi" w:hAnsiTheme="majorBidi" w:cstheme="majorBidi"/>
          <w:b/>
          <w:bCs/>
          <w:sz w:val="28"/>
          <w:szCs w:val="28"/>
          <w:lang w:val="en"/>
        </w:rPr>
        <w:t xml:space="preserve"> a woman with </w:t>
      </w:r>
      <w:r w:rsidR="00250E83" w:rsidRPr="00A44C0D">
        <w:rPr>
          <w:rStyle w:val="tlid-translation"/>
          <w:rFonts w:asciiTheme="majorBidi" w:hAnsiTheme="majorBidi" w:cstheme="majorBidi"/>
          <w:b/>
          <w:bCs/>
          <w:sz w:val="28"/>
          <w:szCs w:val="28"/>
          <w:lang w:val="en"/>
        </w:rPr>
        <w:t xml:space="preserve">morbid </w:t>
      </w:r>
      <w:r w:rsidRPr="00A44C0D">
        <w:rPr>
          <w:rStyle w:val="tlid-translation"/>
          <w:rFonts w:asciiTheme="majorBidi" w:hAnsiTheme="majorBidi" w:cstheme="majorBidi"/>
          <w:b/>
          <w:bCs/>
          <w:sz w:val="28"/>
          <w:szCs w:val="28"/>
          <w:lang w:val="en"/>
        </w:rPr>
        <w:t>obesity</w:t>
      </w:r>
      <w:r w:rsidR="002C17A2" w:rsidRPr="00A44C0D">
        <w:rPr>
          <w:rStyle w:val="tlid-translation"/>
          <w:rFonts w:asciiTheme="majorBidi" w:hAnsiTheme="majorBidi" w:cstheme="majorBidi"/>
          <w:b/>
          <w:bCs/>
          <w:sz w:val="28"/>
          <w:szCs w:val="28"/>
          <w:lang w:val="en"/>
        </w:rPr>
        <w:t>: A case report</w:t>
      </w:r>
    </w:p>
    <w:p w:rsidR="003B0E03" w:rsidRDefault="003B0E03" w:rsidP="00EC1A35">
      <w:pPr>
        <w:spacing w:line="240" w:lineRule="auto"/>
        <w:jc w:val="both"/>
        <w:rPr>
          <w:rStyle w:val="tlid-translation"/>
          <w:rFonts w:asciiTheme="majorBidi" w:hAnsiTheme="majorBidi" w:cstheme="majorBidi"/>
          <w:b/>
          <w:bCs/>
          <w:sz w:val="24"/>
          <w:szCs w:val="24"/>
          <w:lang w:val="en"/>
        </w:rPr>
      </w:pPr>
      <w:r>
        <w:rPr>
          <w:rStyle w:val="tlid-translation"/>
          <w:rFonts w:asciiTheme="majorBidi" w:hAnsiTheme="majorBidi" w:cstheme="majorBidi"/>
          <w:b/>
          <w:bCs/>
          <w:sz w:val="24"/>
          <w:szCs w:val="24"/>
          <w:lang w:val="en"/>
        </w:rPr>
        <w:t>Running title: A</w:t>
      </w:r>
      <w:r w:rsidRPr="003B0E03">
        <w:rPr>
          <w:rStyle w:val="tlid-translation"/>
          <w:rFonts w:asciiTheme="majorBidi" w:hAnsiTheme="majorBidi" w:cstheme="majorBidi"/>
          <w:b/>
          <w:bCs/>
          <w:sz w:val="24"/>
          <w:szCs w:val="24"/>
          <w:lang w:val="en"/>
        </w:rPr>
        <w:t>nesthesia in cesarean section of a morbid obesity woman</w:t>
      </w:r>
    </w:p>
    <w:p w:rsidR="00EC071E" w:rsidRDefault="00EC071E" w:rsidP="00EC071E">
      <w:pPr>
        <w:spacing w:line="240" w:lineRule="auto"/>
        <w:jc w:val="center"/>
        <w:rPr>
          <w:rFonts w:ascii="Times New Roman" w:hAnsi="Times New Roman" w:cs="Times New Roman"/>
          <w:sz w:val="24"/>
          <w:szCs w:val="24"/>
        </w:rPr>
      </w:pPr>
      <w:proofErr w:type="spellStart"/>
      <w:r w:rsidRPr="007346CC">
        <w:rPr>
          <w:rFonts w:ascii="Times New Roman" w:hAnsi="Times New Roman" w:cs="Times New Roman"/>
          <w:sz w:val="24"/>
          <w:szCs w:val="24"/>
        </w:rPr>
        <w:t>Farnoush</w:t>
      </w:r>
      <w:proofErr w:type="spellEnd"/>
      <w:r w:rsidRPr="007346CC">
        <w:rPr>
          <w:rFonts w:ascii="Times New Roman" w:hAnsi="Times New Roman" w:cs="Times New Roman"/>
          <w:sz w:val="24"/>
          <w:szCs w:val="24"/>
        </w:rPr>
        <w:t xml:space="preserve"> </w:t>
      </w:r>
      <w:proofErr w:type="spellStart"/>
      <w:r w:rsidRPr="007346CC">
        <w:rPr>
          <w:rFonts w:ascii="Times New Roman" w:hAnsi="Times New Roman" w:cs="Times New Roman"/>
          <w:sz w:val="24"/>
          <w:szCs w:val="24"/>
        </w:rPr>
        <w:t>Farzi</w:t>
      </w:r>
      <w:proofErr w:type="spellEnd"/>
      <w:r>
        <w:rPr>
          <w:rFonts w:ascii="Times New Roman" w:hAnsi="Times New Roman" w:cs="Times New Roman"/>
          <w:sz w:val="24"/>
          <w:szCs w:val="24"/>
        </w:rPr>
        <w:t>,</w:t>
      </w:r>
      <w:r w:rsidRPr="00EC071E">
        <w:rPr>
          <w:rFonts w:ascii="Times New Roman" w:hAnsi="Times New Roman" w:cs="Times New Roman"/>
          <w:sz w:val="24"/>
          <w:szCs w:val="24"/>
        </w:rPr>
        <w:t xml:space="preserve"> </w:t>
      </w:r>
      <w:proofErr w:type="spellStart"/>
      <w:r w:rsidRPr="007346CC">
        <w:rPr>
          <w:rFonts w:ascii="Times New Roman" w:hAnsi="Times New Roman" w:cs="Times New Roman"/>
          <w:sz w:val="24"/>
          <w:szCs w:val="24"/>
        </w:rPr>
        <w:t>Sodabeh</w:t>
      </w:r>
      <w:proofErr w:type="spellEnd"/>
      <w:r w:rsidRPr="007346CC">
        <w:rPr>
          <w:rFonts w:ascii="Times New Roman" w:hAnsi="Times New Roman" w:cs="Times New Roman"/>
          <w:sz w:val="24"/>
          <w:szCs w:val="24"/>
        </w:rPr>
        <w:t xml:space="preserve"> </w:t>
      </w:r>
      <w:proofErr w:type="spellStart"/>
      <w:r w:rsidRPr="007346CC">
        <w:rPr>
          <w:rFonts w:ascii="Times New Roman" w:hAnsi="Times New Roman" w:cs="Times New Roman"/>
          <w:sz w:val="24"/>
          <w:szCs w:val="24"/>
        </w:rPr>
        <w:t>Kazemi</w:t>
      </w:r>
      <w:proofErr w:type="spellEnd"/>
      <w:r>
        <w:rPr>
          <w:rFonts w:ascii="Times New Roman" w:hAnsi="Times New Roman" w:cs="Times New Roman"/>
          <w:sz w:val="24"/>
          <w:szCs w:val="24"/>
        </w:rPr>
        <w:t xml:space="preserve">, </w:t>
      </w:r>
      <w:proofErr w:type="spellStart"/>
      <w:r w:rsidRPr="007346CC">
        <w:rPr>
          <w:rFonts w:ascii="Times New Roman" w:eastAsia="Times New Roman" w:hAnsi="Times New Roman" w:cs="Times New Roman"/>
          <w:sz w:val="24"/>
          <w:szCs w:val="24"/>
          <w:lang w:bidi="fa-IR"/>
        </w:rPr>
        <w:t>Ziba</w:t>
      </w:r>
      <w:proofErr w:type="spellEnd"/>
      <w:r w:rsidRPr="007346CC">
        <w:rPr>
          <w:rFonts w:ascii="Times New Roman" w:eastAsia="Times New Roman" w:hAnsi="Times New Roman" w:cs="Times New Roman"/>
          <w:sz w:val="24"/>
          <w:szCs w:val="24"/>
          <w:lang w:bidi="fa-IR"/>
        </w:rPr>
        <w:t xml:space="preserve"> </w:t>
      </w:r>
      <w:proofErr w:type="spellStart"/>
      <w:r w:rsidRPr="007346CC">
        <w:rPr>
          <w:rFonts w:ascii="Times New Roman" w:eastAsia="Times New Roman" w:hAnsi="Times New Roman" w:cs="Times New Roman"/>
          <w:sz w:val="24"/>
          <w:szCs w:val="24"/>
          <w:lang w:bidi="fa-IR"/>
        </w:rPr>
        <w:t>Zahiri</w:t>
      </w:r>
      <w:proofErr w:type="spellEnd"/>
      <w:r w:rsidRPr="007346CC">
        <w:rPr>
          <w:rFonts w:ascii="Times New Roman" w:eastAsia="Times New Roman" w:hAnsi="Times New Roman" w:cs="Times New Roman"/>
          <w:sz w:val="24"/>
          <w:szCs w:val="24"/>
          <w:lang w:bidi="fa-IR"/>
        </w:rPr>
        <w:t xml:space="preserve"> </w:t>
      </w:r>
      <w:proofErr w:type="spellStart"/>
      <w:r w:rsidRPr="007346CC">
        <w:rPr>
          <w:rFonts w:ascii="Times New Roman" w:eastAsia="Times New Roman" w:hAnsi="Times New Roman" w:cs="Times New Roman"/>
          <w:sz w:val="24"/>
          <w:szCs w:val="24"/>
          <w:lang w:bidi="fa-IR"/>
        </w:rPr>
        <w:t>Sorouri</w:t>
      </w:r>
      <w:proofErr w:type="spellEnd"/>
      <w:r>
        <w:rPr>
          <w:rFonts w:ascii="Times New Roman" w:eastAsia="Times New Roman" w:hAnsi="Times New Roman" w:cs="Times New Roman"/>
          <w:sz w:val="24"/>
          <w:szCs w:val="24"/>
          <w:lang w:bidi="fa-IR"/>
        </w:rPr>
        <w:t xml:space="preserve">, </w:t>
      </w:r>
      <w:proofErr w:type="spellStart"/>
      <w:r w:rsidRPr="007346CC">
        <w:rPr>
          <w:rFonts w:ascii="Times New Roman" w:hAnsi="Times New Roman" w:cs="Times New Roman"/>
          <w:sz w:val="24"/>
          <w:szCs w:val="24"/>
          <w:lang w:bidi="fa-IR"/>
        </w:rPr>
        <w:t>Samaneh</w:t>
      </w:r>
      <w:proofErr w:type="spellEnd"/>
      <w:r w:rsidRPr="007346CC">
        <w:rPr>
          <w:rFonts w:ascii="Times New Roman" w:hAnsi="Times New Roman" w:cs="Times New Roman"/>
          <w:sz w:val="24"/>
          <w:szCs w:val="24"/>
          <w:lang w:bidi="fa-IR"/>
        </w:rPr>
        <w:t xml:space="preserve"> </w:t>
      </w:r>
      <w:proofErr w:type="spellStart"/>
      <w:r w:rsidRPr="007346CC">
        <w:rPr>
          <w:rFonts w:ascii="Times New Roman" w:hAnsi="Times New Roman" w:cs="Times New Roman"/>
          <w:sz w:val="24"/>
          <w:szCs w:val="24"/>
          <w:lang w:bidi="fa-IR"/>
        </w:rPr>
        <w:t>Ghazanfar</w:t>
      </w:r>
      <w:proofErr w:type="spellEnd"/>
      <w:r w:rsidRPr="007346CC">
        <w:rPr>
          <w:rFonts w:ascii="Times New Roman" w:hAnsi="Times New Roman" w:cs="Times New Roman"/>
          <w:sz w:val="24"/>
          <w:szCs w:val="24"/>
          <w:lang w:bidi="fa-IR"/>
        </w:rPr>
        <w:t xml:space="preserve"> Tehran</w:t>
      </w:r>
      <w:r>
        <w:rPr>
          <w:rFonts w:ascii="Times New Roman" w:hAnsi="Times New Roman" w:cs="Times New Roman"/>
          <w:sz w:val="24"/>
          <w:szCs w:val="24"/>
          <w:lang w:bidi="fa-IR"/>
        </w:rPr>
        <w:t xml:space="preserve">, </w:t>
      </w:r>
      <w:proofErr w:type="spellStart"/>
      <w:r w:rsidRPr="007346CC">
        <w:rPr>
          <w:rFonts w:ascii="Times New Roman" w:hAnsi="Times New Roman" w:cs="Times New Roman"/>
          <w:sz w:val="24"/>
          <w:szCs w:val="24"/>
        </w:rPr>
        <w:t>Mahin</w:t>
      </w:r>
      <w:proofErr w:type="spellEnd"/>
      <w:r w:rsidRPr="007346CC">
        <w:rPr>
          <w:rFonts w:ascii="Times New Roman" w:hAnsi="Times New Roman" w:cs="Times New Roman"/>
          <w:sz w:val="24"/>
          <w:szCs w:val="24"/>
        </w:rPr>
        <w:t xml:space="preserve"> </w:t>
      </w:r>
      <w:proofErr w:type="spellStart"/>
      <w:r w:rsidRPr="007346CC">
        <w:rPr>
          <w:rFonts w:ascii="Times New Roman" w:hAnsi="Times New Roman" w:cs="Times New Roman"/>
          <w:sz w:val="24"/>
          <w:szCs w:val="24"/>
        </w:rPr>
        <w:t>Tayefeh</w:t>
      </w:r>
      <w:proofErr w:type="spellEnd"/>
      <w:r w:rsidRPr="007346CC">
        <w:rPr>
          <w:rFonts w:ascii="Times New Roman" w:hAnsi="Times New Roman" w:cs="Times New Roman"/>
          <w:sz w:val="24"/>
          <w:szCs w:val="24"/>
        </w:rPr>
        <w:t xml:space="preserve"> </w:t>
      </w:r>
      <w:proofErr w:type="spellStart"/>
      <w:r w:rsidRPr="007346CC">
        <w:rPr>
          <w:rFonts w:ascii="Times New Roman" w:hAnsi="Times New Roman" w:cs="Times New Roman"/>
          <w:sz w:val="24"/>
          <w:szCs w:val="24"/>
        </w:rPr>
        <w:t>Ashrafiyeh</w:t>
      </w:r>
      <w:proofErr w:type="spellEnd"/>
      <w:r>
        <w:rPr>
          <w:rFonts w:ascii="Times New Roman" w:hAnsi="Times New Roman" w:cs="Times New Roman"/>
          <w:sz w:val="24"/>
          <w:szCs w:val="24"/>
        </w:rPr>
        <w:t xml:space="preserve">, </w:t>
      </w:r>
      <w:proofErr w:type="spellStart"/>
      <w:r w:rsidRPr="007346CC">
        <w:rPr>
          <w:rFonts w:ascii="Times New Roman" w:eastAsia="Times New Roman" w:hAnsi="Times New Roman" w:cs="Times New Roman"/>
          <w:sz w:val="24"/>
          <w:szCs w:val="24"/>
          <w:lang w:bidi="fa-IR"/>
        </w:rPr>
        <w:t>Mandana</w:t>
      </w:r>
      <w:proofErr w:type="spellEnd"/>
      <w:r w:rsidRPr="007346CC">
        <w:rPr>
          <w:rFonts w:ascii="Times New Roman" w:eastAsia="Times New Roman" w:hAnsi="Times New Roman" w:cs="Times New Roman"/>
          <w:sz w:val="24"/>
          <w:szCs w:val="24"/>
          <w:lang w:bidi="fa-IR"/>
        </w:rPr>
        <w:t xml:space="preserve"> </w:t>
      </w:r>
      <w:proofErr w:type="spellStart"/>
      <w:r w:rsidRPr="007346CC">
        <w:rPr>
          <w:rFonts w:ascii="Times New Roman" w:eastAsia="Times New Roman" w:hAnsi="Times New Roman" w:cs="Times New Roman"/>
          <w:sz w:val="24"/>
          <w:szCs w:val="24"/>
          <w:lang w:bidi="fa-IR"/>
        </w:rPr>
        <w:t>Javanak</w:t>
      </w:r>
      <w:proofErr w:type="spellEnd"/>
      <w:r>
        <w:rPr>
          <w:rFonts w:ascii="Times New Roman" w:eastAsia="Times New Roman" w:hAnsi="Times New Roman" w:cs="Times New Roman"/>
          <w:sz w:val="24"/>
          <w:szCs w:val="24"/>
          <w:lang w:bidi="fa-IR"/>
        </w:rPr>
        <w:t xml:space="preserve">, </w:t>
      </w:r>
      <w:r w:rsidRPr="007346CC">
        <w:rPr>
          <w:rFonts w:ascii="Times New Roman" w:hAnsi="Times New Roman" w:cs="Times New Roman"/>
          <w:sz w:val="24"/>
          <w:szCs w:val="24"/>
        </w:rPr>
        <w:t xml:space="preserve">Mohammad </w:t>
      </w:r>
      <w:proofErr w:type="spellStart"/>
      <w:r w:rsidRPr="007346CC">
        <w:rPr>
          <w:rFonts w:ascii="Times New Roman" w:hAnsi="Times New Roman" w:cs="Times New Roman"/>
          <w:sz w:val="24"/>
          <w:szCs w:val="24"/>
        </w:rPr>
        <w:t>Shahbazi</w:t>
      </w:r>
      <w:proofErr w:type="spellEnd"/>
    </w:p>
    <w:p w:rsidR="00EC071E" w:rsidRDefault="00EC071E" w:rsidP="00EC1A35">
      <w:pPr>
        <w:spacing w:line="240" w:lineRule="auto"/>
        <w:jc w:val="both"/>
        <w:rPr>
          <w:rFonts w:ascii="Times New Roman" w:hAnsi="Times New Roman" w:cs="Times New Roman"/>
          <w:sz w:val="24"/>
          <w:szCs w:val="24"/>
        </w:rPr>
      </w:pPr>
    </w:p>
    <w:p w:rsidR="00EC071E" w:rsidRPr="007346CC" w:rsidRDefault="00EC071E" w:rsidP="00EC071E">
      <w:pPr>
        <w:spacing w:after="0" w:line="480" w:lineRule="auto"/>
        <w:rPr>
          <w:rFonts w:ascii="Times New Roman" w:eastAsia="Times New Roman" w:hAnsi="Times New Roman" w:cs="Times New Roman"/>
          <w:b/>
          <w:bCs/>
          <w:sz w:val="20"/>
          <w:szCs w:val="20"/>
          <w:rtl/>
        </w:rPr>
      </w:pPr>
      <w:r w:rsidRPr="007346CC">
        <w:rPr>
          <w:rFonts w:ascii="Times New Roman" w:hAnsi="Times New Roman" w:cs="Times New Roman"/>
          <w:sz w:val="24"/>
          <w:szCs w:val="24"/>
        </w:rPr>
        <w:t xml:space="preserve">1- </w:t>
      </w:r>
      <w:proofErr w:type="spellStart"/>
      <w:r w:rsidRPr="007346CC">
        <w:rPr>
          <w:rFonts w:ascii="Times New Roman" w:hAnsi="Times New Roman" w:cs="Times New Roman"/>
          <w:sz w:val="24"/>
          <w:szCs w:val="24"/>
        </w:rPr>
        <w:t>Farnoush</w:t>
      </w:r>
      <w:proofErr w:type="spellEnd"/>
      <w:r w:rsidRPr="007346CC">
        <w:rPr>
          <w:rFonts w:ascii="Times New Roman" w:hAnsi="Times New Roman" w:cs="Times New Roman"/>
          <w:sz w:val="24"/>
          <w:szCs w:val="24"/>
        </w:rPr>
        <w:t xml:space="preserve"> </w:t>
      </w:r>
      <w:proofErr w:type="spellStart"/>
      <w:r w:rsidRPr="007346CC">
        <w:rPr>
          <w:rFonts w:ascii="Times New Roman" w:hAnsi="Times New Roman" w:cs="Times New Roman"/>
          <w:sz w:val="24"/>
          <w:szCs w:val="24"/>
        </w:rPr>
        <w:t>Farzi</w:t>
      </w:r>
      <w:proofErr w:type="spellEnd"/>
      <w:r w:rsidRPr="007346CC">
        <w:rPr>
          <w:rFonts w:ascii="Times New Roman" w:hAnsi="Times New Roman" w:cs="Times New Roman"/>
          <w:sz w:val="24"/>
          <w:szCs w:val="24"/>
        </w:rPr>
        <w:t xml:space="preserve"> MD, (Associate Professor of Anesthesiology). Anesthesiology Research Center, Department of Anesthesiology, </w:t>
      </w:r>
      <w:proofErr w:type="spellStart"/>
      <w:r w:rsidRPr="007346CC">
        <w:rPr>
          <w:rFonts w:ascii="Times New Roman" w:hAnsi="Times New Roman" w:cs="Times New Roman"/>
          <w:sz w:val="24"/>
          <w:szCs w:val="24"/>
        </w:rPr>
        <w:t>Alzahra</w:t>
      </w:r>
      <w:proofErr w:type="spellEnd"/>
      <w:r w:rsidRPr="007346CC">
        <w:rPr>
          <w:rFonts w:ascii="Times New Roman" w:hAnsi="Times New Roman" w:cs="Times New Roman"/>
          <w:sz w:val="24"/>
          <w:szCs w:val="24"/>
        </w:rPr>
        <w:t xml:space="preserve"> hospital, </w:t>
      </w:r>
      <w:proofErr w:type="spellStart"/>
      <w:r w:rsidRPr="007346CC">
        <w:rPr>
          <w:rFonts w:ascii="Times New Roman" w:hAnsi="Times New Roman" w:cs="Times New Roman"/>
          <w:sz w:val="24"/>
          <w:szCs w:val="24"/>
        </w:rPr>
        <w:t>Guilan</w:t>
      </w:r>
      <w:proofErr w:type="spellEnd"/>
      <w:r w:rsidRPr="007346CC">
        <w:rPr>
          <w:rFonts w:ascii="Times New Roman" w:hAnsi="Times New Roman" w:cs="Times New Roman"/>
          <w:sz w:val="24"/>
          <w:szCs w:val="24"/>
        </w:rPr>
        <w:t xml:space="preserve"> University of Medical Sciences, Rasht, Iran.Email:</w:t>
      </w:r>
      <w:hyperlink r:id="rId8" w:history="1">
        <w:r w:rsidRPr="000C3187">
          <w:rPr>
            <w:rStyle w:val="Hyperlink"/>
            <w:rFonts w:ascii="Times New Roman" w:hAnsi="Times New Roman" w:cs="Times New Roman"/>
            <w:sz w:val="24"/>
            <w:szCs w:val="24"/>
          </w:rPr>
          <w:t>farnoushfarzi1374@gmail.com</w:t>
        </w:r>
      </w:hyperlink>
      <w:r w:rsidRPr="007346CC">
        <w:rPr>
          <w:rFonts w:ascii="Times New Roman" w:hAnsi="Times New Roman" w:cs="Times New Roman"/>
          <w:sz w:val="24"/>
          <w:szCs w:val="24"/>
        </w:rPr>
        <w:t>/Phone number: +989113311653 /</w:t>
      </w:r>
      <w:r w:rsidRPr="007346CC">
        <w:t xml:space="preserve"> </w:t>
      </w:r>
      <w:proofErr w:type="spellStart"/>
      <w:r w:rsidRPr="007346CC">
        <w:rPr>
          <w:rFonts w:ascii="Times New Roman" w:hAnsi="Times New Roman" w:cs="Times New Roman"/>
        </w:rPr>
        <w:t>orcid</w:t>
      </w:r>
      <w:proofErr w:type="spellEnd"/>
      <w:r w:rsidRPr="007346CC">
        <w:rPr>
          <w:rFonts w:ascii="Times New Roman" w:hAnsi="Times New Roman" w:cs="Times New Roman"/>
        </w:rPr>
        <w:t>:</w:t>
      </w:r>
      <w:r w:rsidRPr="007346CC">
        <w:t xml:space="preserve"> </w:t>
      </w:r>
      <w:hyperlink r:id="rId9" w:history="1">
        <w:r w:rsidRPr="007346CC">
          <w:rPr>
            <w:rStyle w:val="Hyperlink"/>
            <w:rFonts w:ascii="Times New Roman" w:hAnsi="Times New Roman" w:cs="Times New Roman"/>
            <w:sz w:val="24"/>
            <w:szCs w:val="24"/>
          </w:rPr>
          <w:t>http://orcid.org/0000-0001-8850-7735</w:t>
        </w:r>
      </w:hyperlink>
    </w:p>
    <w:p w:rsidR="00EC071E" w:rsidRDefault="00EC071E" w:rsidP="00EC071E">
      <w:pPr>
        <w:spacing w:line="480" w:lineRule="auto"/>
        <w:rPr>
          <w:rFonts w:ascii="Times New Roman" w:hAnsi="Times New Roman" w:cs="Times New Roman"/>
          <w:sz w:val="24"/>
          <w:szCs w:val="24"/>
        </w:rPr>
      </w:pPr>
      <w:r w:rsidRPr="007346CC">
        <w:rPr>
          <w:rFonts w:ascii="Times New Roman" w:hAnsi="Times New Roman" w:cs="Times New Roman"/>
          <w:bCs/>
          <w:sz w:val="24"/>
          <w:szCs w:val="24"/>
        </w:rPr>
        <w:t>2-</w:t>
      </w:r>
      <w:r w:rsidRPr="007346CC">
        <w:rPr>
          <w:rFonts w:ascii="Times New Roman" w:hAnsi="Times New Roman" w:cs="Times New Roman"/>
          <w:sz w:val="24"/>
          <w:szCs w:val="24"/>
        </w:rPr>
        <w:t xml:space="preserve"> </w:t>
      </w:r>
      <w:proofErr w:type="spellStart"/>
      <w:r w:rsidRPr="007346CC">
        <w:rPr>
          <w:rFonts w:ascii="Times New Roman" w:hAnsi="Times New Roman" w:cs="Times New Roman"/>
          <w:sz w:val="24"/>
          <w:szCs w:val="24"/>
        </w:rPr>
        <w:t>Sodabeh</w:t>
      </w:r>
      <w:proofErr w:type="spellEnd"/>
      <w:r w:rsidRPr="007346CC">
        <w:rPr>
          <w:rFonts w:ascii="Times New Roman" w:hAnsi="Times New Roman" w:cs="Times New Roman"/>
          <w:sz w:val="24"/>
          <w:szCs w:val="24"/>
        </w:rPr>
        <w:t xml:space="preserve"> </w:t>
      </w:r>
      <w:proofErr w:type="spellStart"/>
      <w:r w:rsidRPr="007346CC">
        <w:rPr>
          <w:rFonts w:ascii="Times New Roman" w:hAnsi="Times New Roman" w:cs="Times New Roman"/>
          <w:sz w:val="24"/>
          <w:szCs w:val="24"/>
        </w:rPr>
        <w:t>Kazemi</w:t>
      </w:r>
      <w:proofErr w:type="spellEnd"/>
      <w:r w:rsidRPr="007346CC">
        <w:rPr>
          <w:rFonts w:ascii="Times New Roman" w:hAnsi="Times New Roman" w:cs="Times New Roman"/>
          <w:sz w:val="24"/>
          <w:szCs w:val="24"/>
        </w:rPr>
        <w:t xml:space="preserve"> MD, Assistant Professor of </w:t>
      </w:r>
      <w:proofErr w:type="spellStart"/>
      <w:r w:rsidRPr="007346CC">
        <w:rPr>
          <w:rFonts w:ascii="Times New Roman" w:hAnsi="Times New Roman" w:cs="Times New Roman"/>
          <w:sz w:val="24"/>
          <w:szCs w:val="24"/>
        </w:rPr>
        <w:t>Genicology</w:t>
      </w:r>
      <w:proofErr w:type="spellEnd"/>
      <w:r w:rsidRPr="007346CC">
        <w:rPr>
          <w:rFonts w:ascii="Times New Roman" w:hAnsi="Times New Roman" w:cs="Times New Roman"/>
          <w:sz w:val="24"/>
          <w:szCs w:val="24"/>
        </w:rPr>
        <w:t xml:space="preserve">, Reproductive Health Research Center, Department of Obstetrics and Gynecology, Al-Zahra Hospital, School of Medicine, </w:t>
      </w:r>
      <w:proofErr w:type="spellStart"/>
      <w:r w:rsidRPr="007346CC">
        <w:rPr>
          <w:rFonts w:ascii="Times New Roman" w:hAnsi="Times New Roman" w:cs="Times New Roman"/>
          <w:sz w:val="24"/>
          <w:szCs w:val="24"/>
        </w:rPr>
        <w:t>Guilan</w:t>
      </w:r>
      <w:proofErr w:type="spellEnd"/>
      <w:r w:rsidRPr="007346CC">
        <w:rPr>
          <w:rFonts w:ascii="Times New Roman" w:hAnsi="Times New Roman" w:cs="Times New Roman"/>
          <w:sz w:val="24"/>
          <w:szCs w:val="24"/>
        </w:rPr>
        <w:t xml:space="preserve"> University of Medical Sciences, Rasht, Iran./ Email:drsodabehkazemi@gmail.com/ Phone number: 09113423427 / </w:t>
      </w:r>
      <w:proofErr w:type="spellStart"/>
      <w:r w:rsidRPr="007346CC">
        <w:rPr>
          <w:rFonts w:ascii="Times New Roman" w:hAnsi="Times New Roman" w:cs="Times New Roman"/>
          <w:sz w:val="24"/>
          <w:szCs w:val="24"/>
        </w:rPr>
        <w:t>orcid</w:t>
      </w:r>
      <w:proofErr w:type="spellEnd"/>
      <w:r w:rsidRPr="007346CC">
        <w:rPr>
          <w:rFonts w:ascii="Times New Roman" w:hAnsi="Times New Roman" w:cs="Times New Roman"/>
          <w:sz w:val="24"/>
          <w:szCs w:val="24"/>
        </w:rPr>
        <w:t xml:space="preserve">: </w:t>
      </w:r>
      <w:hyperlink r:id="rId10" w:history="1">
        <w:r w:rsidRPr="00607C8E">
          <w:rPr>
            <w:rStyle w:val="Hyperlink"/>
            <w:rFonts w:ascii="Times New Roman" w:hAnsi="Times New Roman" w:cs="Times New Roman"/>
          </w:rPr>
          <w:t>https://orcid.org/0000-0002-3953-2018</w:t>
        </w:r>
      </w:hyperlink>
    </w:p>
    <w:p w:rsidR="00EC071E" w:rsidRPr="007346CC" w:rsidRDefault="00EC071E" w:rsidP="00EC071E">
      <w:pPr>
        <w:spacing w:line="480" w:lineRule="auto"/>
        <w:rPr>
          <w:rFonts w:ascii="Times New Roman" w:hAnsi="Times New Roman" w:cs="Times New Roman"/>
          <w:sz w:val="24"/>
          <w:szCs w:val="24"/>
        </w:rPr>
      </w:pPr>
      <w:r w:rsidRPr="007346CC">
        <w:rPr>
          <w:rFonts w:ascii="Times New Roman" w:eastAsia="Times New Roman" w:hAnsi="Times New Roman" w:cs="Times New Roman"/>
          <w:sz w:val="24"/>
          <w:szCs w:val="24"/>
        </w:rPr>
        <w:t>3</w:t>
      </w:r>
      <w:r w:rsidRPr="007346CC">
        <w:rPr>
          <w:rFonts w:ascii="Times New Roman" w:eastAsia="Times New Roman" w:hAnsi="Times New Roman" w:cs="Times New Roman"/>
          <w:b/>
          <w:bCs/>
          <w:sz w:val="20"/>
          <w:szCs w:val="20"/>
        </w:rPr>
        <w:t>-</w:t>
      </w:r>
      <w:r w:rsidRPr="007346CC">
        <w:rPr>
          <w:rFonts w:ascii="Times New Roman" w:eastAsia="Times New Roman" w:hAnsi="Times New Roman" w:cs="Times New Roman"/>
          <w:sz w:val="24"/>
          <w:szCs w:val="24"/>
          <w:lang w:bidi="fa-IR"/>
        </w:rPr>
        <w:t xml:space="preserve"> </w:t>
      </w:r>
      <w:proofErr w:type="spellStart"/>
      <w:r w:rsidRPr="007346CC">
        <w:rPr>
          <w:rFonts w:ascii="Times New Roman" w:eastAsia="Times New Roman" w:hAnsi="Times New Roman" w:cs="Times New Roman"/>
          <w:sz w:val="24"/>
          <w:szCs w:val="24"/>
          <w:lang w:bidi="fa-IR"/>
        </w:rPr>
        <w:t>Ziba</w:t>
      </w:r>
      <w:proofErr w:type="spellEnd"/>
      <w:r w:rsidRPr="007346CC">
        <w:rPr>
          <w:rFonts w:ascii="Times New Roman" w:eastAsia="Times New Roman" w:hAnsi="Times New Roman" w:cs="Times New Roman"/>
          <w:sz w:val="24"/>
          <w:szCs w:val="24"/>
          <w:lang w:bidi="fa-IR"/>
        </w:rPr>
        <w:t xml:space="preserve"> </w:t>
      </w:r>
      <w:proofErr w:type="spellStart"/>
      <w:r w:rsidRPr="007346CC">
        <w:rPr>
          <w:rFonts w:ascii="Times New Roman" w:eastAsia="Times New Roman" w:hAnsi="Times New Roman" w:cs="Times New Roman"/>
          <w:sz w:val="24"/>
          <w:szCs w:val="24"/>
          <w:lang w:bidi="fa-IR"/>
        </w:rPr>
        <w:t>Zahiri</w:t>
      </w:r>
      <w:proofErr w:type="spellEnd"/>
      <w:r w:rsidRPr="007346CC">
        <w:rPr>
          <w:rFonts w:ascii="Times New Roman" w:eastAsia="Times New Roman" w:hAnsi="Times New Roman" w:cs="Times New Roman"/>
          <w:sz w:val="24"/>
          <w:szCs w:val="24"/>
          <w:lang w:bidi="fa-IR"/>
        </w:rPr>
        <w:t xml:space="preserve"> </w:t>
      </w:r>
      <w:proofErr w:type="spellStart"/>
      <w:r w:rsidRPr="007346CC">
        <w:rPr>
          <w:rFonts w:ascii="Times New Roman" w:eastAsia="Times New Roman" w:hAnsi="Times New Roman" w:cs="Times New Roman"/>
          <w:sz w:val="24"/>
          <w:szCs w:val="24"/>
          <w:lang w:bidi="fa-IR"/>
        </w:rPr>
        <w:t>Sorouri</w:t>
      </w:r>
      <w:proofErr w:type="spellEnd"/>
      <w:r w:rsidRPr="007346CC">
        <w:rPr>
          <w:rFonts w:ascii="Times New Roman" w:hAnsi="Times New Roman" w:cs="Times New Roman"/>
          <w:sz w:val="24"/>
          <w:szCs w:val="24"/>
        </w:rPr>
        <w:t xml:space="preserve"> MD</w:t>
      </w:r>
      <w:r w:rsidRPr="007346CC">
        <w:rPr>
          <w:rFonts w:ascii="Times New Roman" w:eastAsia="Times New Roman" w:hAnsi="Times New Roman" w:cs="Times New Roman"/>
          <w:sz w:val="24"/>
          <w:szCs w:val="24"/>
          <w:lang w:bidi="fa-IR"/>
        </w:rPr>
        <w:t xml:space="preserve">, Professor of Infertility &amp; IVF, </w:t>
      </w:r>
      <w:r w:rsidRPr="007346CC">
        <w:rPr>
          <w:rFonts w:ascii="Times New Roman" w:hAnsi="Times New Roman" w:cs="Times New Roman"/>
          <w:sz w:val="24"/>
          <w:szCs w:val="24"/>
        </w:rPr>
        <w:t xml:space="preserve">Reproductive Health Research Center, Department of Obstetrics and Gynecology, Al-Zahra Hospital, School of Medicine, </w:t>
      </w:r>
      <w:proofErr w:type="spellStart"/>
      <w:r w:rsidRPr="007346CC">
        <w:rPr>
          <w:rFonts w:ascii="Times New Roman" w:hAnsi="Times New Roman" w:cs="Times New Roman"/>
          <w:sz w:val="24"/>
          <w:szCs w:val="24"/>
        </w:rPr>
        <w:t>Guilan</w:t>
      </w:r>
      <w:proofErr w:type="spellEnd"/>
      <w:r w:rsidRPr="007346CC">
        <w:rPr>
          <w:rFonts w:ascii="Times New Roman" w:hAnsi="Times New Roman" w:cs="Times New Roman"/>
          <w:sz w:val="24"/>
          <w:szCs w:val="24"/>
        </w:rPr>
        <w:t xml:space="preserve"> University of Medical Sciences, Rasht, Iran</w:t>
      </w:r>
      <w:r w:rsidRPr="007346CC">
        <w:rPr>
          <w:rFonts w:ascii="Times New Roman" w:eastAsia="Times New Roman" w:hAnsi="Times New Roman" w:cs="Times New Roman"/>
          <w:sz w:val="24"/>
          <w:szCs w:val="24"/>
          <w:lang w:bidi="fa-IR"/>
        </w:rPr>
        <w:t>/phone number:+989121055292/ Email:drzibazahari@gums.ac.ir/https://orcid.org/0000-0001-5746-4269</w:t>
      </w:r>
    </w:p>
    <w:p w:rsidR="00EC071E" w:rsidRPr="007346CC" w:rsidRDefault="00EC071E" w:rsidP="00EC071E">
      <w:pPr>
        <w:spacing w:line="480" w:lineRule="auto"/>
        <w:rPr>
          <w:rFonts w:ascii="Arial" w:eastAsia="Times New Roman" w:hAnsi="Arial"/>
          <w:color w:val="000000"/>
          <w:lang w:bidi="fa-IR"/>
        </w:rPr>
      </w:pPr>
      <w:r w:rsidRPr="007346CC">
        <w:rPr>
          <w:rFonts w:ascii="Times New Roman" w:hAnsi="Times New Roman" w:cs="Times New Roman"/>
          <w:bCs/>
          <w:sz w:val="24"/>
          <w:szCs w:val="24"/>
          <w:lang w:bidi="fa-IR"/>
        </w:rPr>
        <w:sym w:font="Wingdings 2" w:char="F0DF"/>
      </w:r>
      <w:r w:rsidRPr="007346CC">
        <w:rPr>
          <w:rFonts w:ascii="Times New Roman" w:hAnsi="Times New Roman" w:cs="Times New Roman"/>
          <w:bCs/>
          <w:sz w:val="24"/>
          <w:szCs w:val="24"/>
          <w:lang w:bidi="fa-IR"/>
        </w:rPr>
        <w:t>4-</w:t>
      </w:r>
      <w:r w:rsidRPr="007346CC">
        <w:rPr>
          <w:rFonts w:ascii="Times New Roman" w:hAnsi="Times New Roman" w:cs="Times New Roman"/>
          <w:sz w:val="24"/>
          <w:szCs w:val="24"/>
          <w:lang w:bidi="fa-IR"/>
        </w:rPr>
        <w:t xml:space="preserve"> </w:t>
      </w:r>
      <w:proofErr w:type="spellStart"/>
      <w:r w:rsidRPr="007346CC">
        <w:rPr>
          <w:rFonts w:ascii="Times New Roman" w:hAnsi="Times New Roman" w:cs="Times New Roman"/>
          <w:sz w:val="24"/>
          <w:szCs w:val="24"/>
          <w:lang w:bidi="fa-IR"/>
        </w:rPr>
        <w:t>Samaneh</w:t>
      </w:r>
      <w:proofErr w:type="spellEnd"/>
      <w:r w:rsidRPr="007346CC">
        <w:rPr>
          <w:rFonts w:ascii="Times New Roman" w:hAnsi="Times New Roman" w:cs="Times New Roman"/>
          <w:sz w:val="24"/>
          <w:szCs w:val="24"/>
          <w:lang w:bidi="fa-IR"/>
        </w:rPr>
        <w:t xml:space="preserve"> </w:t>
      </w:r>
      <w:proofErr w:type="spellStart"/>
      <w:r w:rsidRPr="007346CC">
        <w:rPr>
          <w:rFonts w:ascii="Times New Roman" w:hAnsi="Times New Roman" w:cs="Times New Roman"/>
          <w:sz w:val="24"/>
          <w:szCs w:val="24"/>
          <w:lang w:bidi="fa-IR"/>
        </w:rPr>
        <w:t>Ghazanfar</w:t>
      </w:r>
      <w:proofErr w:type="spellEnd"/>
      <w:r w:rsidRPr="007346CC">
        <w:rPr>
          <w:rFonts w:ascii="Times New Roman" w:hAnsi="Times New Roman" w:cs="Times New Roman"/>
          <w:sz w:val="24"/>
          <w:szCs w:val="24"/>
          <w:lang w:bidi="fa-IR"/>
        </w:rPr>
        <w:t xml:space="preserve"> Tehran MD, Assistant Professor of Anesthesiology. Anesthesiology Research Center, Department of Anesthesiology, </w:t>
      </w:r>
      <w:proofErr w:type="spellStart"/>
      <w:r w:rsidRPr="007346CC">
        <w:rPr>
          <w:rFonts w:ascii="Times New Roman" w:hAnsi="Times New Roman" w:cs="Times New Roman"/>
          <w:sz w:val="24"/>
          <w:szCs w:val="24"/>
          <w:lang w:bidi="fa-IR"/>
        </w:rPr>
        <w:t>Alzahra</w:t>
      </w:r>
      <w:proofErr w:type="spellEnd"/>
      <w:r w:rsidRPr="007346CC">
        <w:rPr>
          <w:rFonts w:ascii="Times New Roman" w:hAnsi="Times New Roman" w:cs="Times New Roman"/>
          <w:sz w:val="24"/>
          <w:szCs w:val="24"/>
          <w:lang w:bidi="fa-IR"/>
        </w:rPr>
        <w:t xml:space="preserve"> hospital, </w:t>
      </w:r>
      <w:proofErr w:type="spellStart"/>
      <w:r w:rsidRPr="007346CC">
        <w:rPr>
          <w:rFonts w:ascii="Times New Roman" w:hAnsi="Times New Roman" w:cs="Times New Roman"/>
          <w:sz w:val="24"/>
          <w:szCs w:val="24"/>
          <w:lang w:bidi="fa-IR"/>
        </w:rPr>
        <w:t>Guilan</w:t>
      </w:r>
      <w:proofErr w:type="spellEnd"/>
      <w:r w:rsidRPr="007346CC">
        <w:rPr>
          <w:rFonts w:ascii="Times New Roman" w:hAnsi="Times New Roman" w:cs="Times New Roman"/>
          <w:sz w:val="24"/>
          <w:szCs w:val="24"/>
          <w:lang w:bidi="fa-IR"/>
        </w:rPr>
        <w:t xml:space="preserve"> University of Medical Sciences, Rasht, Iran./Tel:09112318819/ Email: </w:t>
      </w:r>
      <w:hyperlink r:id="rId11" w:history="1">
        <w:r w:rsidRPr="007346CC">
          <w:rPr>
            <w:rFonts w:ascii="Times New Roman" w:hAnsi="Times New Roman" w:cs="Times New Roman"/>
            <w:sz w:val="24"/>
            <w:szCs w:val="24"/>
            <w:lang w:bidi="fa-IR"/>
          </w:rPr>
          <w:t>Tehranisamaneh88rasht@gmail.com</w:t>
        </w:r>
      </w:hyperlink>
      <w:r w:rsidRPr="007346CC">
        <w:rPr>
          <w:rFonts w:ascii="Times New Roman" w:hAnsi="Times New Roman" w:cs="Times New Roman"/>
          <w:bCs/>
          <w:sz w:val="24"/>
          <w:szCs w:val="24"/>
          <w:lang w:bidi="fa-IR"/>
        </w:rPr>
        <w:t>/</w:t>
      </w:r>
      <w:r w:rsidRPr="007346CC">
        <w:rPr>
          <w:rFonts w:ascii="Arial" w:eastAsia="Times New Roman" w:hAnsi="Arial"/>
          <w:color w:val="000000"/>
          <w:lang w:bidi="fa-IR"/>
        </w:rPr>
        <w:t>orcid</w:t>
      </w:r>
      <w:proofErr w:type="gramStart"/>
      <w:r w:rsidRPr="007346CC">
        <w:rPr>
          <w:rFonts w:ascii="Arial" w:eastAsia="Times New Roman" w:hAnsi="Arial"/>
          <w:color w:val="000000"/>
          <w:lang w:bidi="fa-IR"/>
        </w:rPr>
        <w:t>:0000</w:t>
      </w:r>
      <w:proofErr w:type="gramEnd"/>
      <w:r w:rsidRPr="007346CC">
        <w:rPr>
          <w:rFonts w:ascii="Arial" w:eastAsia="Times New Roman" w:hAnsi="Arial"/>
          <w:color w:val="000000"/>
          <w:lang w:bidi="fa-IR"/>
        </w:rPr>
        <w:t xml:space="preserve">-0002-9910-2394 </w:t>
      </w:r>
    </w:p>
    <w:p w:rsidR="00EC071E" w:rsidRPr="007346CC" w:rsidRDefault="00EC071E" w:rsidP="00EC071E">
      <w:pPr>
        <w:spacing w:after="0" w:line="480" w:lineRule="auto"/>
        <w:rPr>
          <w:rFonts w:ascii="Times New Roman" w:hAnsi="Times New Roman" w:cs="Times New Roman"/>
          <w:sz w:val="24"/>
          <w:szCs w:val="24"/>
        </w:rPr>
      </w:pPr>
      <w:r w:rsidRPr="007346CC">
        <w:rPr>
          <w:rFonts w:ascii="Times New Roman" w:hAnsi="Times New Roman" w:cs="Times New Roman"/>
          <w:sz w:val="24"/>
          <w:szCs w:val="24"/>
        </w:rPr>
        <w:lastRenderedPageBreak/>
        <w:t xml:space="preserve">5- </w:t>
      </w:r>
      <w:proofErr w:type="spellStart"/>
      <w:r w:rsidRPr="007346CC">
        <w:rPr>
          <w:rFonts w:ascii="Times New Roman" w:hAnsi="Times New Roman" w:cs="Times New Roman"/>
          <w:sz w:val="24"/>
          <w:szCs w:val="24"/>
        </w:rPr>
        <w:t>Mahin</w:t>
      </w:r>
      <w:proofErr w:type="spellEnd"/>
      <w:r w:rsidRPr="007346CC">
        <w:rPr>
          <w:rFonts w:ascii="Times New Roman" w:hAnsi="Times New Roman" w:cs="Times New Roman"/>
          <w:sz w:val="24"/>
          <w:szCs w:val="24"/>
        </w:rPr>
        <w:t xml:space="preserve"> </w:t>
      </w:r>
      <w:proofErr w:type="spellStart"/>
      <w:r w:rsidRPr="007346CC">
        <w:rPr>
          <w:rFonts w:ascii="Times New Roman" w:hAnsi="Times New Roman" w:cs="Times New Roman"/>
          <w:sz w:val="24"/>
          <w:szCs w:val="24"/>
        </w:rPr>
        <w:t>Tayefeh</w:t>
      </w:r>
      <w:proofErr w:type="spellEnd"/>
      <w:r w:rsidRPr="007346CC">
        <w:rPr>
          <w:rFonts w:ascii="Times New Roman" w:hAnsi="Times New Roman" w:cs="Times New Roman"/>
          <w:sz w:val="24"/>
          <w:szCs w:val="24"/>
        </w:rPr>
        <w:t xml:space="preserve"> </w:t>
      </w:r>
      <w:proofErr w:type="spellStart"/>
      <w:r w:rsidRPr="007346CC">
        <w:rPr>
          <w:rFonts w:ascii="Times New Roman" w:hAnsi="Times New Roman" w:cs="Times New Roman"/>
          <w:sz w:val="24"/>
          <w:szCs w:val="24"/>
        </w:rPr>
        <w:t>Ashrafiyeh</w:t>
      </w:r>
      <w:proofErr w:type="spellEnd"/>
      <w:r w:rsidRPr="007346CC">
        <w:rPr>
          <w:rFonts w:ascii="Times New Roman" w:hAnsi="Times New Roman" w:cs="Times New Roman"/>
          <w:sz w:val="24"/>
          <w:szCs w:val="24"/>
        </w:rPr>
        <w:t>, (MSc in</w:t>
      </w:r>
      <w:r w:rsidRPr="007346CC">
        <w:t xml:space="preserve"> </w:t>
      </w:r>
      <w:r w:rsidRPr="007346CC">
        <w:rPr>
          <w:rFonts w:ascii="Times New Roman" w:hAnsi="Times New Roman" w:cs="Times New Roman"/>
          <w:sz w:val="24"/>
          <w:szCs w:val="24"/>
        </w:rPr>
        <w:t xml:space="preserve">Drug Quality Assurance). Anesthesiology Research Center, Department of Anesthesiology, </w:t>
      </w:r>
      <w:proofErr w:type="spellStart"/>
      <w:r w:rsidRPr="007346CC">
        <w:rPr>
          <w:rFonts w:ascii="Times New Roman" w:hAnsi="Times New Roman" w:cs="Times New Roman"/>
          <w:sz w:val="24"/>
          <w:szCs w:val="24"/>
        </w:rPr>
        <w:t>Alzahra</w:t>
      </w:r>
      <w:proofErr w:type="spellEnd"/>
      <w:r w:rsidRPr="007346CC">
        <w:rPr>
          <w:rFonts w:ascii="Times New Roman" w:hAnsi="Times New Roman" w:cs="Times New Roman"/>
          <w:sz w:val="24"/>
          <w:szCs w:val="24"/>
        </w:rPr>
        <w:t xml:space="preserve"> hospital, </w:t>
      </w:r>
      <w:proofErr w:type="spellStart"/>
      <w:r w:rsidRPr="007346CC">
        <w:rPr>
          <w:rFonts w:ascii="Times New Roman" w:hAnsi="Times New Roman" w:cs="Times New Roman"/>
          <w:sz w:val="24"/>
          <w:szCs w:val="24"/>
        </w:rPr>
        <w:t>Guilan</w:t>
      </w:r>
      <w:proofErr w:type="spellEnd"/>
      <w:r w:rsidRPr="007346CC">
        <w:rPr>
          <w:rFonts w:ascii="Times New Roman" w:hAnsi="Times New Roman" w:cs="Times New Roman"/>
          <w:sz w:val="24"/>
          <w:szCs w:val="24"/>
        </w:rPr>
        <w:t xml:space="preserve"> University of Medical Sciences, Rasht, Iran/ Email:mahintayefe@gmail.com/Tel: +989111405147/ </w:t>
      </w:r>
      <w:hyperlink r:id="rId12" w:history="1">
        <w:r w:rsidRPr="007346CC">
          <w:rPr>
            <w:rStyle w:val="Hyperlink"/>
            <w:rFonts w:ascii="Times New Roman" w:hAnsi="Times New Roman" w:cs="Times New Roman"/>
            <w:sz w:val="24"/>
            <w:szCs w:val="24"/>
          </w:rPr>
          <w:t>https://orcid.org/0000-0002-0706-6681</w:t>
        </w:r>
      </w:hyperlink>
    </w:p>
    <w:p w:rsidR="00EC071E" w:rsidRDefault="00EC071E" w:rsidP="00EC071E">
      <w:pPr>
        <w:spacing w:after="0" w:line="480" w:lineRule="auto"/>
        <w:rPr>
          <w:rFonts w:ascii="Times New Roman" w:eastAsia="Times New Roman" w:hAnsi="Times New Roman" w:cs="Times New Roman"/>
          <w:sz w:val="24"/>
          <w:szCs w:val="24"/>
          <w:lang w:bidi="fa-IR"/>
        </w:rPr>
      </w:pPr>
      <w:proofErr w:type="gramStart"/>
      <w:r w:rsidRPr="007346CC">
        <w:rPr>
          <w:rFonts w:ascii="Times New Roman" w:eastAsia="Times New Roman" w:hAnsi="Times New Roman" w:cs="Times New Roman"/>
          <w:sz w:val="24"/>
          <w:szCs w:val="24"/>
          <w:lang w:bidi="fa-IR"/>
        </w:rPr>
        <w:t xml:space="preserve">6- </w:t>
      </w:r>
      <w:proofErr w:type="spellStart"/>
      <w:r w:rsidRPr="007346CC">
        <w:rPr>
          <w:rFonts w:ascii="Times New Roman" w:eastAsia="Times New Roman" w:hAnsi="Times New Roman" w:cs="Times New Roman"/>
          <w:sz w:val="24"/>
          <w:szCs w:val="24"/>
          <w:lang w:bidi="fa-IR"/>
        </w:rPr>
        <w:t>Mandana</w:t>
      </w:r>
      <w:proofErr w:type="spellEnd"/>
      <w:r w:rsidRPr="007346CC">
        <w:rPr>
          <w:rFonts w:ascii="Times New Roman" w:eastAsia="Times New Roman" w:hAnsi="Times New Roman" w:cs="Times New Roman"/>
          <w:sz w:val="24"/>
          <w:szCs w:val="24"/>
          <w:lang w:bidi="fa-IR"/>
        </w:rPr>
        <w:t xml:space="preserve"> </w:t>
      </w:r>
      <w:proofErr w:type="spellStart"/>
      <w:r w:rsidRPr="007346CC">
        <w:rPr>
          <w:rFonts w:ascii="Times New Roman" w:eastAsia="Times New Roman" w:hAnsi="Times New Roman" w:cs="Times New Roman"/>
          <w:sz w:val="24"/>
          <w:szCs w:val="24"/>
          <w:lang w:bidi="fa-IR"/>
        </w:rPr>
        <w:t>Javanak</w:t>
      </w:r>
      <w:proofErr w:type="spellEnd"/>
      <w:r w:rsidRPr="007346CC">
        <w:rPr>
          <w:rFonts w:ascii="Times New Roman" w:eastAsia="Times New Roman" w:hAnsi="Times New Roman" w:cs="Times New Roman"/>
          <w:sz w:val="24"/>
          <w:szCs w:val="24"/>
          <w:lang w:bidi="fa-IR"/>
        </w:rPr>
        <w:t>, PHD of Educational Management.</w:t>
      </w:r>
      <w:proofErr w:type="gramEnd"/>
      <w:r w:rsidRPr="007346CC">
        <w:rPr>
          <w:rFonts w:ascii="Times New Roman" w:eastAsia="Times New Roman" w:hAnsi="Times New Roman" w:cs="Times New Roman"/>
          <w:sz w:val="24"/>
          <w:szCs w:val="24"/>
          <w:lang w:bidi="fa-IR"/>
        </w:rPr>
        <w:t xml:space="preserve"> Education Development Center,</w:t>
      </w:r>
      <w:r w:rsidRPr="007346CC">
        <w:rPr>
          <w:rFonts w:ascii="Times New Roman" w:hAnsi="Times New Roman" w:cs="Times New Roman"/>
          <w:sz w:val="24"/>
          <w:szCs w:val="24"/>
        </w:rPr>
        <w:t xml:space="preserve"> </w:t>
      </w:r>
      <w:proofErr w:type="spellStart"/>
      <w:r w:rsidRPr="007346CC">
        <w:rPr>
          <w:rFonts w:ascii="Times New Roman" w:hAnsi="Times New Roman" w:cs="Times New Roman"/>
          <w:sz w:val="24"/>
          <w:szCs w:val="24"/>
        </w:rPr>
        <w:t>Guilan</w:t>
      </w:r>
      <w:proofErr w:type="spellEnd"/>
      <w:r w:rsidRPr="007346CC">
        <w:rPr>
          <w:rFonts w:ascii="Times New Roman" w:hAnsi="Times New Roman" w:cs="Times New Roman"/>
          <w:sz w:val="24"/>
          <w:szCs w:val="24"/>
        </w:rPr>
        <w:t xml:space="preserve"> University of Medical Sciences, Rasht, Iran</w:t>
      </w:r>
      <w:r w:rsidRPr="007346CC">
        <w:rPr>
          <w:rFonts w:ascii="Times New Roman" w:eastAsia="Times New Roman" w:hAnsi="Times New Roman" w:cs="Times New Roman"/>
          <w:sz w:val="24"/>
          <w:szCs w:val="24"/>
          <w:lang w:bidi="fa-IR"/>
        </w:rPr>
        <w:t>/Tel</w:t>
      </w:r>
      <w:proofErr w:type="gramStart"/>
      <w:r w:rsidRPr="007346CC">
        <w:rPr>
          <w:rFonts w:ascii="Times New Roman" w:eastAsia="Times New Roman" w:hAnsi="Times New Roman" w:cs="Times New Roman"/>
          <w:sz w:val="24"/>
          <w:szCs w:val="24"/>
          <w:lang w:bidi="fa-IR"/>
        </w:rPr>
        <w:t>:+</w:t>
      </w:r>
      <w:proofErr w:type="gramEnd"/>
      <w:r w:rsidRPr="007346CC">
        <w:rPr>
          <w:rFonts w:ascii="Times New Roman" w:eastAsia="Times New Roman" w:hAnsi="Times New Roman" w:cs="Times New Roman"/>
          <w:sz w:val="24"/>
          <w:szCs w:val="24"/>
          <w:lang w:bidi="fa-IR"/>
        </w:rPr>
        <w:t xml:space="preserve">989111388548/ Email: </w:t>
      </w:r>
      <w:hyperlink r:id="rId13" w:history="1">
        <w:r w:rsidRPr="007346CC">
          <w:rPr>
            <w:rStyle w:val="Hyperlink"/>
            <w:rFonts w:ascii="Times New Roman" w:eastAsia="Times New Roman" w:hAnsi="Times New Roman" w:cs="Times New Roman"/>
            <w:sz w:val="24"/>
            <w:szCs w:val="24"/>
            <w:lang w:bidi="fa-IR"/>
          </w:rPr>
          <w:t>mandanajavanak@yahoo.com/</w:t>
        </w:r>
      </w:hyperlink>
      <w:r w:rsidRPr="007346CC">
        <w:rPr>
          <w:rFonts w:ascii="Times New Roman" w:eastAsia="Times New Roman" w:hAnsi="Times New Roman" w:cs="Times New Roman"/>
          <w:sz w:val="24"/>
          <w:szCs w:val="24"/>
          <w:lang w:bidi="fa-IR"/>
        </w:rPr>
        <w:t xml:space="preserve"> </w:t>
      </w:r>
      <w:proofErr w:type="spellStart"/>
      <w:r w:rsidRPr="007346CC">
        <w:rPr>
          <w:rFonts w:ascii="Times New Roman" w:eastAsia="Times New Roman" w:hAnsi="Times New Roman" w:cs="Times New Roman"/>
          <w:sz w:val="24"/>
          <w:szCs w:val="24"/>
          <w:lang w:bidi="fa-IR"/>
        </w:rPr>
        <w:t>Orcid</w:t>
      </w:r>
      <w:proofErr w:type="spellEnd"/>
      <w:r w:rsidRPr="007346CC">
        <w:rPr>
          <w:rFonts w:ascii="Times New Roman" w:eastAsia="Times New Roman" w:hAnsi="Times New Roman" w:cs="Times New Roman"/>
          <w:sz w:val="24"/>
          <w:szCs w:val="24"/>
          <w:lang w:bidi="fa-IR"/>
        </w:rPr>
        <w:t>: 0000-0003-1447-3397</w:t>
      </w:r>
    </w:p>
    <w:p w:rsidR="00EC071E" w:rsidRPr="007346CC" w:rsidRDefault="00EC071E" w:rsidP="00EC071E">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Pr="007346CC">
        <w:rPr>
          <w:rFonts w:ascii="Times New Roman" w:hAnsi="Times New Roman" w:cs="Times New Roman"/>
          <w:sz w:val="24"/>
          <w:szCs w:val="24"/>
        </w:rPr>
        <w:t xml:space="preserve">- Mohammad </w:t>
      </w:r>
      <w:proofErr w:type="spellStart"/>
      <w:r w:rsidRPr="007346CC">
        <w:rPr>
          <w:rFonts w:ascii="Times New Roman" w:hAnsi="Times New Roman" w:cs="Times New Roman"/>
          <w:sz w:val="24"/>
          <w:szCs w:val="24"/>
        </w:rPr>
        <w:t>Shahbazi</w:t>
      </w:r>
      <w:proofErr w:type="spellEnd"/>
      <w:r w:rsidRPr="007346CC">
        <w:rPr>
          <w:rFonts w:ascii="Times New Roman" w:eastAsia="Times New Roman" w:hAnsi="Times New Roman" w:cs="Times New Roman"/>
          <w:sz w:val="24"/>
          <w:szCs w:val="24"/>
          <w:lang w:bidi="fa-IR"/>
        </w:rPr>
        <w:t xml:space="preserve"> </w:t>
      </w:r>
      <w:proofErr w:type="spellStart"/>
      <w:r w:rsidRPr="007346CC">
        <w:rPr>
          <w:rFonts w:ascii="Times New Roman" w:hAnsi="Times New Roman" w:cs="Times New Roman"/>
          <w:sz w:val="24"/>
          <w:szCs w:val="24"/>
        </w:rPr>
        <w:t>MD</w:t>
      </w:r>
      <w:r w:rsidRPr="007346CC">
        <w:rPr>
          <w:rFonts w:ascii="Times New Roman" w:eastAsia="Times New Roman" w:hAnsi="Times New Roman" w:cs="Times New Roman"/>
          <w:sz w:val="24"/>
          <w:szCs w:val="24"/>
          <w:lang w:bidi="fa-IR"/>
        </w:rPr>
        <w:t>,Resident</w:t>
      </w:r>
      <w:proofErr w:type="spellEnd"/>
      <w:r w:rsidRPr="007346CC">
        <w:rPr>
          <w:rFonts w:ascii="Times New Roman" w:eastAsia="Times New Roman" w:hAnsi="Times New Roman" w:cs="Times New Roman"/>
          <w:sz w:val="24"/>
          <w:szCs w:val="24"/>
          <w:lang w:bidi="fa-IR"/>
        </w:rPr>
        <w:t xml:space="preserve"> of Anesthesiology,</w:t>
      </w:r>
      <w:r w:rsidRPr="007346CC">
        <w:rPr>
          <w:rFonts w:ascii="Times New Roman" w:hAnsi="Times New Roman" w:cs="Times New Roman"/>
          <w:sz w:val="24"/>
          <w:szCs w:val="24"/>
        </w:rPr>
        <w:t xml:space="preserve"> Anesthesiology Research Center, Department of Anesthesiology, </w:t>
      </w:r>
      <w:proofErr w:type="spellStart"/>
      <w:r w:rsidRPr="007346CC">
        <w:rPr>
          <w:rFonts w:ascii="Times New Roman" w:hAnsi="Times New Roman" w:cs="Times New Roman"/>
          <w:sz w:val="24"/>
          <w:szCs w:val="24"/>
        </w:rPr>
        <w:t>Alzahra</w:t>
      </w:r>
      <w:proofErr w:type="spellEnd"/>
      <w:r w:rsidRPr="007346CC">
        <w:rPr>
          <w:rFonts w:ascii="Times New Roman" w:hAnsi="Times New Roman" w:cs="Times New Roman"/>
          <w:sz w:val="24"/>
          <w:szCs w:val="24"/>
        </w:rPr>
        <w:t xml:space="preserve"> hospital, </w:t>
      </w:r>
      <w:proofErr w:type="spellStart"/>
      <w:r w:rsidRPr="007346CC">
        <w:rPr>
          <w:rFonts w:ascii="Times New Roman" w:hAnsi="Times New Roman" w:cs="Times New Roman"/>
          <w:sz w:val="24"/>
          <w:szCs w:val="24"/>
        </w:rPr>
        <w:t>Guilan</w:t>
      </w:r>
      <w:proofErr w:type="spellEnd"/>
      <w:r w:rsidRPr="007346CC">
        <w:rPr>
          <w:rFonts w:ascii="Times New Roman" w:hAnsi="Times New Roman" w:cs="Times New Roman"/>
          <w:sz w:val="24"/>
          <w:szCs w:val="24"/>
        </w:rPr>
        <w:t xml:space="preserve"> University of Medical Sciences, Rasht, Iran/ Phone number: +989111831406/ Email:</w:t>
      </w:r>
      <w:r w:rsidRPr="007346CC">
        <w:t xml:space="preserve"> </w:t>
      </w:r>
      <w:r w:rsidRPr="007346CC">
        <w:rPr>
          <w:rFonts w:ascii="Times New Roman" w:hAnsi="Times New Roman" w:cs="Times New Roman"/>
          <w:sz w:val="24"/>
          <w:szCs w:val="24"/>
        </w:rPr>
        <w:t>shahbazimohammad59@gmail.com</w:t>
      </w:r>
    </w:p>
    <w:p w:rsidR="00EC071E" w:rsidRPr="007346CC" w:rsidRDefault="00EC071E" w:rsidP="00EC071E">
      <w:pPr>
        <w:spacing w:line="480" w:lineRule="auto"/>
        <w:rPr>
          <w:rFonts w:ascii="Times New Roman" w:hAnsi="Times New Roman" w:cs="Times New Roman"/>
          <w:b/>
          <w:bCs/>
          <w:sz w:val="20"/>
          <w:szCs w:val="20"/>
          <w:lang w:bidi="fa-IR"/>
        </w:rPr>
      </w:pPr>
      <w:r w:rsidRPr="007346CC">
        <w:rPr>
          <w:rFonts w:ascii="Times New Roman" w:hAnsi="Times New Roman" w:cs="Times New Roman"/>
          <w:b/>
          <w:bCs/>
          <w:sz w:val="24"/>
          <w:szCs w:val="24"/>
        </w:rPr>
        <w:t>Corresponding author:</w:t>
      </w:r>
      <w:r w:rsidRPr="007346CC">
        <w:rPr>
          <w:rFonts w:ascii="Times New Roman" w:hAnsi="Times New Roman" w:cs="Times New Roman"/>
          <w:bCs/>
          <w:sz w:val="24"/>
          <w:szCs w:val="24"/>
        </w:rPr>
        <w:t xml:space="preserve"> </w:t>
      </w:r>
      <w:proofErr w:type="spellStart"/>
      <w:r w:rsidRPr="007346CC">
        <w:rPr>
          <w:rFonts w:ascii="Times New Roman" w:hAnsi="Times New Roman" w:cs="Times New Roman"/>
          <w:sz w:val="24"/>
          <w:szCs w:val="24"/>
          <w:lang w:bidi="fa-IR"/>
        </w:rPr>
        <w:t>Samaneh</w:t>
      </w:r>
      <w:proofErr w:type="spellEnd"/>
      <w:r w:rsidRPr="007346CC">
        <w:rPr>
          <w:rFonts w:ascii="Times New Roman" w:hAnsi="Times New Roman" w:cs="Times New Roman"/>
          <w:sz w:val="24"/>
          <w:szCs w:val="24"/>
          <w:lang w:bidi="fa-IR"/>
        </w:rPr>
        <w:t xml:space="preserve"> </w:t>
      </w:r>
      <w:proofErr w:type="spellStart"/>
      <w:r w:rsidRPr="007346CC">
        <w:rPr>
          <w:rFonts w:ascii="Times New Roman" w:hAnsi="Times New Roman" w:cs="Times New Roman"/>
          <w:sz w:val="24"/>
          <w:szCs w:val="24"/>
          <w:lang w:bidi="fa-IR"/>
        </w:rPr>
        <w:t>Ghazanfar</w:t>
      </w:r>
      <w:proofErr w:type="spellEnd"/>
      <w:r w:rsidRPr="007346CC">
        <w:rPr>
          <w:rFonts w:ascii="Times New Roman" w:hAnsi="Times New Roman" w:cs="Times New Roman"/>
          <w:sz w:val="24"/>
          <w:szCs w:val="24"/>
          <w:lang w:bidi="fa-IR"/>
        </w:rPr>
        <w:t xml:space="preserve"> Tehran </w:t>
      </w:r>
      <w:r w:rsidRPr="007346CC">
        <w:rPr>
          <w:rFonts w:ascii="Times New Roman" w:hAnsi="Times New Roman" w:cs="Times New Roman"/>
          <w:bCs/>
          <w:sz w:val="24"/>
          <w:szCs w:val="24"/>
        </w:rPr>
        <w:t xml:space="preserve">MD, </w:t>
      </w:r>
    </w:p>
    <w:p w:rsidR="00EC071E" w:rsidRPr="007346CC" w:rsidRDefault="00EC071E" w:rsidP="00EC071E">
      <w:pPr>
        <w:spacing w:line="480" w:lineRule="auto"/>
        <w:rPr>
          <w:rFonts w:ascii="Times New Roman" w:hAnsi="Times New Roman" w:cs="Times New Roman"/>
          <w:sz w:val="24"/>
          <w:szCs w:val="24"/>
        </w:rPr>
      </w:pPr>
      <w:r w:rsidRPr="007346CC">
        <w:rPr>
          <w:rFonts w:ascii="Times New Roman" w:hAnsi="Times New Roman" w:cs="Times New Roman"/>
          <w:sz w:val="24"/>
          <w:szCs w:val="24"/>
        </w:rPr>
        <w:t xml:space="preserve">Mailing address: </w:t>
      </w:r>
      <w:proofErr w:type="spellStart"/>
      <w:r w:rsidRPr="007346CC">
        <w:rPr>
          <w:rFonts w:ascii="Times New Roman" w:hAnsi="Times New Roman" w:cs="Times New Roman"/>
          <w:sz w:val="24"/>
          <w:szCs w:val="24"/>
        </w:rPr>
        <w:t>P.O.Box</w:t>
      </w:r>
      <w:proofErr w:type="spellEnd"/>
      <w:r w:rsidRPr="007346CC">
        <w:rPr>
          <w:rFonts w:ascii="Times New Roman" w:hAnsi="Times New Roman" w:cs="Times New Roman"/>
          <w:sz w:val="24"/>
          <w:szCs w:val="24"/>
        </w:rPr>
        <w:t>: 4144654839, Anesthesiology Research Center ,  Al-</w:t>
      </w:r>
      <w:proofErr w:type="spellStart"/>
      <w:r w:rsidRPr="007346CC">
        <w:rPr>
          <w:rFonts w:ascii="Times New Roman" w:hAnsi="Times New Roman" w:cs="Times New Roman"/>
          <w:sz w:val="24"/>
          <w:szCs w:val="24"/>
        </w:rPr>
        <w:t>zahra</w:t>
      </w:r>
      <w:proofErr w:type="spellEnd"/>
      <w:r w:rsidRPr="007346CC">
        <w:rPr>
          <w:rFonts w:ascii="Times New Roman" w:hAnsi="Times New Roman" w:cs="Times New Roman"/>
          <w:sz w:val="24"/>
          <w:szCs w:val="24"/>
        </w:rPr>
        <w:t xml:space="preserve"> Hospital, </w:t>
      </w:r>
      <w:proofErr w:type="spellStart"/>
      <w:r w:rsidRPr="007346CC">
        <w:rPr>
          <w:rFonts w:ascii="Times New Roman" w:hAnsi="Times New Roman" w:cs="Times New Roman"/>
          <w:sz w:val="24"/>
          <w:szCs w:val="24"/>
        </w:rPr>
        <w:t>Guilan</w:t>
      </w:r>
      <w:proofErr w:type="spellEnd"/>
      <w:r w:rsidRPr="007346CC">
        <w:rPr>
          <w:rFonts w:ascii="Times New Roman" w:hAnsi="Times New Roman" w:cs="Times New Roman"/>
          <w:sz w:val="24"/>
          <w:szCs w:val="24"/>
        </w:rPr>
        <w:t xml:space="preserve"> University of Medical Sciences, </w:t>
      </w:r>
      <w:proofErr w:type="spellStart"/>
      <w:r w:rsidRPr="007346CC">
        <w:rPr>
          <w:rFonts w:ascii="Times New Roman" w:hAnsi="Times New Roman" w:cs="Times New Roman"/>
          <w:sz w:val="24"/>
          <w:szCs w:val="24"/>
        </w:rPr>
        <w:t>Namjoo</w:t>
      </w:r>
      <w:proofErr w:type="spellEnd"/>
      <w:r w:rsidRPr="007346CC">
        <w:rPr>
          <w:rFonts w:ascii="Times New Roman" w:hAnsi="Times New Roman" w:cs="Times New Roman"/>
          <w:sz w:val="24"/>
          <w:szCs w:val="24"/>
        </w:rPr>
        <w:t xml:space="preserve"> Street, Rasht, Iran</w:t>
      </w:r>
    </w:p>
    <w:p w:rsidR="00EC071E" w:rsidRPr="007346CC" w:rsidRDefault="00EC071E" w:rsidP="00EC071E">
      <w:pPr>
        <w:spacing w:line="480" w:lineRule="auto"/>
        <w:rPr>
          <w:rStyle w:val="tlid-translation"/>
          <w:rFonts w:ascii="Times New Roman" w:hAnsi="Times New Roman" w:cs="Times New Roman"/>
          <w:b/>
          <w:bCs/>
          <w:sz w:val="24"/>
          <w:szCs w:val="24"/>
        </w:rPr>
      </w:pPr>
      <w:r w:rsidRPr="007346CC">
        <w:rPr>
          <w:rFonts w:ascii="Times New Roman" w:hAnsi="Times New Roman" w:cs="Times New Roman"/>
          <w:b/>
          <w:bCs/>
          <w:sz w:val="24"/>
          <w:szCs w:val="24"/>
        </w:rPr>
        <w:t xml:space="preserve">Tel: </w:t>
      </w:r>
      <w:r w:rsidRPr="007346CC">
        <w:rPr>
          <w:rFonts w:ascii="Times New Roman" w:hAnsi="Times New Roman" w:cs="Times New Roman"/>
          <w:sz w:val="24"/>
          <w:szCs w:val="24"/>
          <w:lang w:bidi="fa-IR"/>
        </w:rPr>
        <w:t>09112318819</w:t>
      </w:r>
      <w:r>
        <w:rPr>
          <w:rFonts w:ascii="Times New Roman" w:hAnsi="Times New Roman" w:cs="Times New Roman"/>
          <w:b/>
          <w:bCs/>
          <w:sz w:val="24"/>
          <w:szCs w:val="24"/>
        </w:rPr>
        <w:t xml:space="preserve">    </w:t>
      </w:r>
      <w:proofErr w:type="spellStart"/>
      <w:r w:rsidRPr="007346CC">
        <w:rPr>
          <w:rFonts w:ascii="Times New Roman" w:hAnsi="Times New Roman" w:cs="Times New Roman"/>
          <w:b/>
          <w:bCs/>
          <w:sz w:val="24"/>
          <w:szCs w:val="24"/>
        </w:rPr>
        <w:t>orcid</w:t>
      </w:r>
      <w:proofErr w:type="spellEnd"/>
      <w:r w:rsidRPr="007346CC">
        <w:rPr>
          <w:rFonts w:ascii="Times New Roman" w:hAnsi="Times New Roman" w:cs="Times New Roman"/>
          <w:b/>
          <w:bCs/>
          <w:sz w:val="24"/>
          <w:szCs w:val="24"/>
        </w:rPr>
        <w:t>:</w:t>
      </w:r>
      <w:r w:rsidRPr="007346CC">
        <w:t xml:space="preserve"> </w:t>
      </w:r>
      <w:r w:rsidRPr="007346CC">
        <w:rPr>
          <w:rFonts w:ascii="Arial" w:eastAsia="Times New Roman" w:hAnsi="Arial"/>
          <w:color w:val="000000"/>
          <w:lang w:bidi="fa-IR"/>
        </w:rPr>
        <w:t>0000-0002-9910-</w:t>
      </w:r>
      <w:proofErr w:type="gramStart"/>
      <w:r w:rsidRPr="007346CC">
        <w:rPr>
          <w:rFonts w:ascii="Arial" w:eastAsia="Times New Roman" w:hAnsi="Arial"/>
          <w:color w:val="000000"/>
          <w:lang w:bidi="fa-IR"/>
        </w:rPr>
        <w:t>2394</w:t>
      </w:r>
      <w:r>
        <w:rPr>
          <w:rFonts w:ascii="Times New Roman" w:hAnsi="Times New Roman" w:cs="Times New Roman"/>
          <w:b/>
          <w:bCs/>
          <w:sz w:val="24"/>
          <w:szCs w:val="24"/>
        </w:rPr>
        <w:t xml:space="preserve">  </w:t>
      </w:r>
      <w:r w:rsidRPr="007346CC">
        <w:rPr>
          <w:rFonts w:ascii="Times New Roman" w:hAnsi="Times New Roman" w:cs="Times New Roman"/>
          <w:b/>
          <w:bCs/>
          <w:sz w:val="24"/>
          <w:szCs w:val="24"/>
        </w:rPr>
        <w:t>Email</w:t>
      </w:r>
      <w:proofErr w:type="gramEnd"/>
      <w:r w:rsidRPr="007346CC">
        <w:rPr>
          <w:rFonts w:ascii="Times New Roman" w:hAnsi="Times New Roman" w:cs="Times New Roman"/>
          <w:b/>
          <w:bCs/>
          <w:sz w:val="24"/>
          <w:szCs w:val="24"/>
        </w:rPr>
        <w:t xml:space="preserve">: </w:t>
      </w:r>
      <w:hyperlink r:id="rId14" w:history="1">
        <w:r w:rsidRPr="007346CC">
          <w:rPr>
            <w:rFonts w:ascii="Times New Roman" w:hAnsi="Times New Roman" w:cs="Times New Roman"/>
            <w:sz w:val="24"/>
            <w:szCs w:val="24"/>
            <w:lang w:bidi="fa-IR"/>
          </w:rPr>
          <w:t>Tehranisamaneh88rasht@gmail.com</w:t>
        </w:r>
      </w:hyperlink>
    </w:p>
    <w:p w:rsidR="00EC071E" w:rsidRDefault="00EC071E">
      <w:pPr>
        <w:rPr>
          <w:rStyle w:val="tlid-translation"/>
          <w:rFonts w:asciiTheme="majorBidi" w:hAnsiTheme="majorBidi" w:cstheme="majorBidi"/>
          <w:b/>
          <w:bCs/>
          <w:sz w:val="24"/>
          <w:szCs w:val="24"/>
          <w:lang w:val="en"/>
        </w:rPr>
      </w:pPr>
      <w:r>
        <w:rPr>
          <w:rStyle w:val="tlid-translation"/>
          <w:rFonts w:asciiTheme="majorBidi" w:hAnsiTheme="majorBidi" w:cstheme="majorBidi"/>
          <w:b/>
          <w:bCs/>
          <w:sz w:val="24"/>
          <w:szCs w:val="24"/>
          <w:lang w:val="en"/>
        </w:rPr>
        <w:br w:type="page"/>
      </w:r>
    </w:p>
    <w:p w:rsidR="00EC071E" w:rsidRDefault="00EC071E" w:rsidP="00EC1A35">
      <w:pPr>
        <w:spacing w:line="240" w:lineRule="auto"/>
        <w:jc w:val="both"/>
        <w:rPr>
          <w:rStyle w:val="tlid-translation"/>
          <w:rFonts w:asciiTheme="majorBidi" w:hAnsiTheme="majorBidi" w:cstheme="majorBidi"/>
          <w:b/>
          <w:bCs/>
          <w:sz w:val="24"/>
          <w:szCs w:val="24"/>
          <w:lang w:val="en"/>
        </w:rPr>
      </w:pPr>
    </w:p>
    <w:p w:rsidR="005B797C" w:rsidRPr="00A44C0D" w:rsidRDefault="00E01B63" w:rsidP="00EC1A35">
      <w:pPr>
        <w:spacing w:line="240" w:lineRule="auto"/>
        <w:jc w:val="both"/>
        <w:rPr>
          <w:rStyle w:val="tlid-translation"/>
          <w:rFonts w:asciiTheme="majorBidi" w:hAnsiTheme="majorBidi" w:cstheme="majorBidi"/>
          <w:b/>
          <w:bCs/>
          <w:sz w:val="24"/>
          <w:szCs w:val="24"/>
          <w:lang w:val="en"/>
        </w:rPr>
      </w:pPr>
      <w:r w:rsidRPr="00A44C0D">
        <w:rPr>
          <w:rStyle w:val="tlid-translation"/>
          <w:rFonts w:asciiTheme="majorBidi" w:hAnsiTheme="majorBidi" w:cstheme="majorBidi"/>
          <w:b/>
          <w:bCs/>
          <w:sz w:val="24"/>
          <w:szCs w:val="24"/>
          <w:lang w:val="en"/>
        </w:rPr>
        <w:t>Abstract</w:t>
      </w:r>
    </w:p>
    <w:p w:rsidR="00E01B63" w:rsidRPr="00AE7F96" w:rsidRDefault="005B797C" w:rsidP="00AE7F96">
      <w:pPr>
        <w:spacing w:line="240" w:lineRule="auto"/>
        <w:jc w:val="both"/>
        <w:rPr>
          <w:rFonts w:asciiTheme="majorBidi" w:eastAsia="Calibri" w:hAnsiTheme="majorBidi" w:cstheme="majorBidi"/>
          <w:b/>
          <w:bCs/>
          <w:sz w:val="24"/>
          <w:szCs w:val="24"/>
        </w:rPr>
      </w:pPr>
      <w:r w:rsidRPr="00A44C0D">
        <w:rPr>
          <w:rFonts w:asciiTheme="majorBidi" w:eastAsia="Calibri" w:hAnsiTheme="majorBidi" w:cstheme="majorBidi"/>
          <w:sz w:val="24"/>
          <w:szCs w:val="24"/>
        </w:rPr>
        <w:t xml:space="preserve"> Having body mass index more than 29 is described as obesity in pregnancy.</w:t>
      </w:r>
      <w:r w:rsidRPr="00A44C0D">
        <w:rPr>
          <w:rFonts w:asciiTheme="majorBidi" w:eastAsia="Calibri" w:hAnsiTheme="majorBidi" w:cstheme="majorBidi"/>
          <w:sz w:val="24"/>
          <w:szCs w:val="24"/>
          <w:lang w:bidi="fa-IR"/>
        </w:rPr>
        <w:t xml:space="preserve"> Anesthesia management </w:t>
      </w:r>
      <w:r w:rsidRPr="00A44C0D">
        <w:rPr>
          <w:rFonts w:asciiTheme="majorBidi" w:eastAsia="Calibri" w:hAnsiTheme="majorBidi" w:cstheme="majorBidi"/>
          <w:sz w:val="24"/>
          <w:szCs w:val="24"/>
        </w:rPr>
        <w:t xml:space="preserve">in these </w:t>
      </w:r>
      <w:r w:rsidR="00A77CAE" w:rsidRPr="00A44C0D">
        <w:rPr>
          <w:rFonts w:asciiTheme="majorBidi" w:eastAsia="Calibri" w:hAnsiTheme="majorBidi" w:cstheme="majorBidi"/>
          <w:sz w:val="24"/>
          <w:szCs w:val="24"/>
        </w:rPr>
        <w:t>patients</w:t>
      </w:r>
      <w:r w:rsidRPr="00A44C0D">
        <w:rPr>
          <w:rFonts w:asciiTheme="majorBidi" w:eastAsia="Calibri" w:hAnsiTheme="majorBidi" w:cstheme="majorBidi"/>
          <w:sz w:val="24"/>
          <w:szCs w:val="24"/>
          <w:lang w:bidi="fa-IR"/>
        </w:rPr>
        <w:t xml:space="preserve"> has always been challenging. </w:t>
      </w:r>
      <w:r w:rsidR="00803DD8" w:rsidRPr="00A44C0D">
        <w:rPr>
          <w:rFonts w:asciiTheme="majorBidi" w:eastAsia="Calibri" w:hAnsiTheme="majorBidi" w:cstheme="majorBidi"/>
          <w:sz w:val="24"/>
          <w:szCs w:val="24"/>
          <w:lang w:bidi="fa-IR"/>
        </w:rPr>
        <w:t>A 41-year-old woman</w:t>
      </w:r>
      <w:r w:rsidR="00F71A4A" w:rsidRPr="00A44C0D">
        <w:rPr>
          <w:rFonts w:asciiTheme="majorBidi" w:eastAsia="Calibri" w:hAnsiTheme="majorBidi" w:cstheme="majorBidi"/>
          <w:sz w:val="24"/>
          <w:szCs w:val="24"/>
          <w:lang w:bidi="fa-IR"/>
        </w:rPr>
        <w:t>,</w:t>
      </w:r>
      <w:r w:rsidRPr="00A44C0D">
        <w:rPr>
          <w:rFonts w:asciiTheme="majorBidi" w:eastAsia="Calibri" w:hAnsiTheme="majorBidi" w:cstheme="majorBidi"/>
          <w:sz w:val="24"/>
          <w:szCs w:val="24"/>
          <w:lang w:bidi="fa-IR"/>
        </w:rPr>
        <w:t xml:space="preserve"> at 37weeks</w:t>
      </w:r>
      <w:r w:rsidR="00F71A4A" w:rsidRPr="00A44C0D">
        <w:rPr>
          <w:rFonts w:asciiTheme="majorBidi" w:eastAsia="Calibri" w:hAnsiTheme="majorBidi" w:cstheme="majorBidi"/>
          <w:sz w:val="24"/>
          <w:szCs w:val="24"/>
          <w:lang w:bidi="fa-IR"/>
        </w:rPr>
        <w:t>’</w:t>
      </w:r>
      <w:r w:rsidRPr="00A44C0D">
        <w:rPr>
          <w:rFonts w:asciiTheme="majorBidi" w:eastAsia="Calibri" w:hAnsiTheme="majorBidi" w:cstheme="majorBidi"/>
          <w:sz w:val="24"/>
          <w:szCs w:val="24"/>
          <w:lang w:bidi="fa-IR"/>
        </w:rPr>
        <w:t xml:space="preserve"> gestation with the weight of 200kg and body mass index of 66/05</w:t>
      </w:r>
      <w:r w:rsidRPr="00A44C0D">
        <w:rPr>
          <w:rFonts w:asciiTheme="majorBidi" w:eastAsia="Times New Roman" w:hAnsiTheme="majorBidi" w:cstheme="majorBidi"/>
          <w:sz w:val="24"/>
          <w:szCs w:val="24"/>
          <w:lang w:bidi="fa-IR"/>
        </w:rPr>
        <w:t xml:space="preserve"> was admitted </w:t>
      </w:r>
      <w:r w:rsidR="008E41BE" w:rsidRPr="00A44C0D">
        <w:rPr>
          <w:rFonts w:asciiTheme="majorBidi" w:eastAsia="Times New Roman" w:hAnsiTheme="majorBidi" w:cstheme="majorBidi"/>
          <w:sz w:val="24"/>
          <w:szCs w:val="24"/>
          <w:lang w:bidi="fa-IR"/>
        </w:rPr>
        <w:t xml:space="preserve">with </w:t>
      </w:r>
      <w:r w:rsidR="00803DD8" w:rsidRPr="00A44C0D">
        <w:rPr>
          <w:rFonts w:asciiTheme="majorBidi" w:eastAsia="Times New Roman" w:hAnsiTheme="majorBidi" w:cstheme="majorBidi"/>
          <w:sz w:val="24"/>
          <w:szCs w:val="24"/>
          <w:lang w:bidi="fa-IR"/>
        </w:rPr>
        <w:t xml:space="preserve">complaint of pain </w:t>
      </w:r>
      <w:r w:rsidRPr="00A44C0D">
        <w:rPr>
          <w:rFonts w:asciiTheme="majorBidi" w:eastAsia="Times New Roman" w:hAnsiTheme="majorBidi" w:cstheme="majorBidi"/>
          <w:sz w:val="24"/>
          <w:szCs w:val="24"/>
          <w:lang w:bidi="fa-IR"/>
        </w:rPr>
        <w:t>to Al</w:t>
      </w:r>
      <w:r w:rsidR="00803DD8" w:rsidRPr="00A44C0D">
        <w:rPr>
          <w:rFonts w:asciiTheme="majorBidi" w:eastAsia="Times New Roman" w:hAnsiTheme="majorBidi" w:cstheme="majorBidi"/>
          <w:sz w:val="24"/>
          <w:szCs w:val="24"/>
          <w:lang w:bidi="fa-IR"/>
        </w:rPr>
        <w:t>-Z</w:t>
      </w:r>
      <w:r w:rsidRPr="00A44C0D">
        <w:rPr>
          <w:rFonts w:asciiTheme="majorBidi" w:eastAsia="Times New Roman" w:hAnsiTheme="majorBidi" w:cstheme="majorBidi"/>
          <w:sz w:val="24"/>
          <w:szCs w:val="24"/>
          <w:lang w:bidi="fa-IR"/>
        </w:rPr>
        <w:t xml:space="preserve">ahra </w:t>
      </w:r>
      <w:r w:rsidR="00F61962" w:rsidRPr="00A44C0D">
        <w:rPr>
          <w:rFonts w:asciiTheme="majorBidi" w:eastAsia="Times New Roman" w:hAnsiTheme="majorBidi" w:cstheme="majorBidi"/>
          <w:sz w:val="24"/>
          <w:szCs w:val="24"/>
          <w:lang w:bidi="fa-IR"/>
        </w:rPr>
        <w:t xml:space="preserve">Hospital </w:t>
      </w:r>
      <w:r w:rsidRPr="00A44C0D">
        <w:rPr>
          <w:rFonts w:asciiTheme="majorBidi" w:eastAsia="Times New Roman" w:hAnsiTheme="majorBidi" w:cstheme="majorBidi"/>
          <w:sz w:val="24"/>
          <w:szCs w:val="24"/>
          <w:lang w:bidi="fa-IR"/>
        </w:rPr>
        <w:t xml:space="preserve">in Rasht. </w:t>
      </w:r>
      <w:r w:rsidR="00F61962" w:rsidRPr="00A44C0D">
        <w:rPr>
          <w:rFonts w:asciiTheme="majorBidi" w:eastAsia="Times New Roman" w:hAnsiTheme="majorBidi" w:cstheme="majorBidi"/>
          <w:sz w:val="24"/>
          <w:szCs w:val="24"/>
          <w:lang w:bidi="fa-IR"/>
        </w:rPr>
        <w:t>She</w:t>
      </w:r>
      <w:r w:rsidR="00803DD8" w:rsidRPr="00A44C0D">
        <w:rPr>
          <w:rFonts w:asciiTheme="majorBidi" w:eastAsia="Times New Roman" w:hAnsiTheme="majorBidi" w:cstheme="majorBidi"/>
          <w:sz w:val="24"/>
          <w:szCs w:val="24"/>
          <w:lang w:bidi="fa-IR"/>
        </w:rPr>
        <w:t xml:space="preserve"> reported </w:t>
      </w:r>
      <w:r w:rsidR="003D292F" w:rsidRPr="00A44C0D">
        <w:rPr>
          <w:rFonts w:asciiTheme="majorBidi" w:eastAsia="Times New Roman" w:hAnsiTheme="majorBidi" w:cstheme="majorBidi"/>
          <w:sz w:val="24"/>
          <w:szCs w:val="24"/>
          <w:lang w:bidi="fa-IR"/>
        </w:rPr>
        <w:t xml:space="preserve">a history of two previous caesarean sections and </w:t>
      </w:r>
      <w:r w:rsidR="00803DD8" w:rsidRPr="00A44C0D">
        <w:rPr>
          <w:rFonts w:asciiTheme="majorBidi" w:eastAsia="Times New Roman" w:hAnsiTheme="majorBidi" w:cstheme="majorBidi"/>
          <w:sz w:val="24"/>
          <w:szCs w:val="24"/>
          <w:lang w:bidi="fa-IR"/>
        </w:rPr>
        <w:t>high blood sugar</w:t>
      </w:r>
      <w:r w:rsidR="00F61962" w:rsidRPr="00A44C0D">
        <w:rPr>
          <w:rFonts w:asciiTheme="majorBidi" w:eastAsia="Times New Roman" w:hAnsiTheme="majorBidi" w:cstheme="majorBidi"/>
          <w:sz w:val="24"/>
          <w:szCs w:val="24"/>
          <w:lang w:bidi="fa-IR"/>
        </w:rPr>
        <w:t xml:space="preserve"> and hypothyroidism </w:t>
      </w:r>
      <w:r w:rsidR="00842CC6" w:rsidRPr="00A44C0D">
        <w:rPr>
          <w:rFonts w:asciiTheme="majorBidi" w:eastAsia="Times New Roman" w:hAnsiTheme="majorBidi" w:cstheme="majorBidi"/>
          <w:sz w:val="24"/>
          <w:szCs w:val="24"/>
          <w:lang w:bidi="fa-IR"/>
        </w:rPr>
        <w:t>which were under control by drugs</w:t>
      </w:r>
      <w:r w:rsidR="00F71A4A" w:rsidRPr="00A44C0D">
        <w:rPr>
          <w:rFonts w:asciiTheme="majorBidi" w:eastAsia="Times New Roman" w:hAnsiTheme="majorBidi" w:cstheme="majorBidi"/>
          <w:sz w:val="24"/>
          <w:szCs w:val="24"/>
          <w:lang w:bidi="fa-IR"/>
        </w:rPr>
        <w:t>.</w:t>
      </w:r>
      <w:r w:rsidR="00F462C3" w:rsidRPr="00A44C0D">
        <w:rPr>
          <w:rFonts w:asciiTheme="majorBidi" w:eastAsia="Times New Roman" w:hAnsiTheme="majorBidi" w:cstheme="majorBidi"/>
          <w:color w:val="5B9BD5" w:themeColor="accent1"/>
          <w:sz w:val="24"/>
          <w:szCs w:val="24"/>
          <w:lang w:bidi="fa-IR"/>
        </w:rPr>
        <w:t xml:space="preserve"> </w:t>
      </w:r>
      <w:r w:rsidR="00F462C3" w:rsidRPr="00A44C0D">
        <w:rPr>
          <w:rFonts w:asciiTheme="majorBidi" w:eastAsia="Times New Roman" w:hAnsiTheme="majorBidi" w:cstheme="majorBidi"/>
          <w:sz w:val="24"/>
          <w:szCs w:val="24"/>
          <w:lang w:bidi="fa-IR"/>
        </w:rPr>
        <w:t>The Anesthesiology team decided to choose Continuous Spinal Anesthesia method for her. After performing anesthesia,</w:t>
      </w:r>
      <w:r w:rsidR="003D292F" w:rsidRPr="00A44C0D">
        <w:rPr>
          <w:rFonts w:asciiTheme="majorBidi" w:eastAsia="Times New Roman" w:hAnsiTheme="majorBidi" w:cstheme="majorBidi"/>
          <w:sz w:val="24"/>
          <w:szCs w:val="24"/>
          <w:lang w:bidi="fa-IR"/>
        </w:rPr>
        <w:t xml:space="preserve"> </w:t>
      </w:r>
      <w:r w:rsidR="00794A8F" w:rsidRPr="00A44C0D">
        <w:rPr>
          <w:rFonts w:asciiTheme="majorBidi" w:eastAsia="Times New Roman" w:hAnsiTheme="majorBidi" w:cstheme="majorBidi"/>
          <w:sz w:val="24"/>
          <w:szCs w:val="24"/>
          <w:lang w:bidi="fa-IR"/>
        </w:rPr>
        <w:t xml:space="preserve">cesarean delivery </w:t>
      </w:r>
      <w:r w:rsidR="003D292F" w:rsidRPr="00A44C0D">
        <w:rPr>
          <w:rFonts w:asciiTheme="majorBidi" w:eastAsia="Times New Roman" w:hAnsiTheme="majorBidi" w:cstheme="majorBidi"/>
          <w:sz w:val="24"/>
          <w:szCs w:val="24"/>
          <w:lang w:bidi="fa-IR"/>
        </w:rPr>
        <w:t>was done and a</w:t>
      </w:r>
      <w:r w:rsidRPr="00A44C0D">
        <w:rPr>
          <w:rFonts w:asciiTheme="majorBidi" w:eastAsia="Times New Roman" w:hAnsiTheme="majorBidi" w:cstheme="majorBidi"/>
          <w:sz w:val="24"/>
          <w:szCs w:val="24"/>
          <w:lang w:bidi="fa-IR"/>
        </w:rPr>
        <w:t xml:space="preserve"> female neonate was bo</w:t>
      </w:r>
      <w:r w:rsidR="00794A8F" w:rsidRPr="00A44C0D">
        <w:rPr>
          <w:rFonts w:asciiTheme="majorBidi" w:eastAsia="Times New Roman" w:hAnsiTheme="majorBidi" w:cstheme="majorBidi"/>
          <w:sz w:val="24"/>
          <w:szCs w:val="24"/>
          <w:lang w:bidi="fa-IR"/>
        </w:rPr>
        <w:t>rn</w:t>
      </w:r>
      <w:r w:rsidR="00F462C3" w:rsidRPr="00A44C0D">
        <w:rPr>
          <w:rFonts w:asciiTheme="majorBidi" w:eastAsia="Times New Roman" w:hAnsiTheme="majorBidi" w:cstheme="majorBidi"/>
          <w:sz w:val="24"/>
          <w:szCs w:val="24"/>
          <w:lang w:bidi="fa-IR"/>
        </w:rPr>
        <w:t xml:space="preserve"> with Apgar score of 5-9</w:t>
      </w:r>
      <w:r w:rsidR="00382C3A" w:rsidRPr="00A44C0D">
        <w:rPr>
          <w:rFonts w:asciiTheme="majorBidi" w:eastAsia="Times New Roman" w:hAnsiTheme="majorBidi" w:cstheme="majorBidi"/>
          <w:sz w:val="24"/>
          <w:szCs w:val="24"/>
          <w:lang w:bidi="fa-IR"/>
        </w:rPr>
        <w:t>.</w:t>
      </w:r>
      <w:r w:rsidR="00794A8F" w:rsidRPr="00A44C0D">
        <w:rPr>
          <w:rFonts w:asciiTheme="majorBidi" w:eastAsia="Times New Roman" w:hAnsiTheme="majorBidi" w:cstheme="majorBidi"/>
          <w:sz w:val="24"/>
          <w:szCs w:val="24"/>
          <w:lang w:bidi="fa-IR"/>
        </w:rPr>
        <w:t xml:space="preserve"> </w:t>
      </w:r>
      <w:r w:rsidR="00A77CAE" w:rsidRPr="00A44C0D">
        <w:rPr>
          <w:rFonts w:asciiTheme="majorBidi" w:eastAsia="Times New Roman" w:hAnsiTheme="majorBidi" w:cstheme="majorBidi"/>
          <w:sz w:val="24"/>
          <w:szCs w:val="24"/>
          <w:lang w:bidi="fa-IR"/>
        </w:rPr>
        <w:t xml:space="preserve">They </w:t>
      </w:r>
      <w:r w:rsidR="00382C3A" w:rsidRPr="00A44C0D">
        <w:rPr>
          <w:rFonts w:asciiTheme="majorBidi" w:eastAsia="Times New Roman" w:hAnsiTheme="majorBidi" w:cstheme="majorBidi"/>
          <w:sz w:val="24"/>
          <w:szCs w:val="24"/>
          <w:lang w:bidi="fa-IR"/>
        </w:rPr>
        <w:t>were discharged from the hospital in good condition after two days.</w:t>
      </w:r>
      <w:r w:rsidR="00AE7F96">
        <w:rPr>
          <w:rFonts w:asciiTheme="majorBidi" w:eastAsia="Calibri" w:hAnsiTheme="majorBidi" w:cstheme="majorBidi"/>
          <w:b/>
          <w:bCs/>
          <w:sz w:val="24"/>
          <w:szCs w:val="24"/>
        </w:rPr>
        <w:t xml:space="preserve"> </w:t>
      </w:r>
      <w:r w:rsidR="00A914DF" w:rsidRPr="00A44C0D">
        <w:rPr>
          <w:rFonts w:asciiTheme="majorBidi" w:eastAsia="Times New Roman" w:hAnsiTheme="majorBidi" w:cstheme="majorBidi"/>
          <w:sz w:val="24"/>
          <w:szCs w:val="24"/>
          <w:lang w:bidi="fa-IR"/>
        </w:rPr>
        <w:t>Based on the results of this study</w:t>
      </w:r>
      <w:r w:rsidR="00A914DF" w:rsidRPr="00A44C0D">
        <w:rPr>
          <w:rFonts w:asciiTheme="majorBidi" w:eastAsia="Times New Roman" w:hAnsiTheme="majorBidi" w:cstheme="majorBidi"/>
          <w:color w:val="FF0000"/>
          <w:sz w:val="24"/>
          <w:szCs w:val="24"/>
          <w:lang w:bidi="fa-IR"/>
        </w:rPr>
        <w:t xml:space="preserve">, </w:t>
      </w:r>
      <w:r w:rsidR="009104CD" w:rsidRPr="00A44C0D">
        <w:rPr>
          <w:rFonts w:asciiTheme="majorBidi" w:eastAsia="Times New Roman" w:hAnsiTheme="majorBidi" w:cstheme="majorBidi"/>
          <w:sz w:val="24"/>
          <w:szCs w:val="24"/>
          <w:lang w:bidi="fa-IR"/>
        </w:rPr>
        <w:t xml:space="preserve">CSA approach </w:t>
      </w:r>
      <w:r w:rsidR="001047E2" w:rsidRPr="00A44C0D">
        <w:rPr>
          <w:rFonts w:asciiTheme="majorBidi" w:eastAsia="Times New Roman" w:hAnsiTheme="majorBidi" w:cstheme="majorBidi"/>
          <w:sz w:val="24"/>
          <w:szCs w:val="24"/>
          <w:lang w:bidi="fa-IR"/>
        </w:rPr>
        <w:t>is a suitable method for anes</w:t>
      </w:r>
      <w:r w:rsidR="00A77CAE" w:rsidRPr="00A44C0D">
        <w:rPr>
          <w:rFonts w:asciiTheme="majorBidi" w:eastAsia="Times New Roman" w:hAnsiTheme="majorBidi" w:cstheme="majorBidi"/>
          <w:sz w:val="24"/>
          <w:szCs w:val="24"/>
          <w:lang w:bidi="fa-IR"/>
        </w:rPr>
        <w:t xml:space="preserve">thesia management </w:t>
      </w:r>
      <w:r w:rsidR="00842CC6" w:rsidRPr="00A44C0D">
        <w:rPr>
          <w:rFonts w:asciiTheme="majorBidi" w:eastAsia="Times New Roman" w:hAnsiTheme="majorBidi" w:cstheme="majorBidi"/>
          <w:sz w:val="24"/>
          <w:szCs w:val="24"/>
          <w:lang w:bidi="fa-IR"/>
        </w:rPr>
        <w:t xml:space="preserve">in cesarean section of </w:t>
      </w:r>
      <w:r w:rsidR="00A77CAE" w:rsidRPr="00A44C0D">
        <w:rPr>
          <w:rFonts w:asciiTheme="majorBidi" w:eastAsia="Times New Roman" w:hAnsiTheme="majorBidi" w:cstheme="majorBidi"/>
          <w:sz w:val="24"/>
          <w:szCs w:val="24"/>
          <w:lang w:bidi="fa-IR"/>
        </w:rPr>
        <w:t>obese</w:t>
      </w:r>
      <w:r w:rsidR="001047E2" w:rsidRPr="00A44C0D">
        <w:rPr>
          <w:rFonts w:asciiTheme="majorBidi" w:eastAsia="Times New Roman" w:hAnsiTheme="majorBidi" w:cstheme="majorBidi"/>
          <w:sz w:val="24"/>
          <w:szCs w:val="24"/>
          <w:lang w:bidi="fa-IR"/>
        </w:rPr>
        <w:t xml:space="preserve"> patients</w:t>
      </w:r>
      <w:r w:rsidR="00A77CAE" w:rsidRPr="00A44C0D">
        <w:rPr>
          <w:rFonts w:asciiTheme="majorBidi" w:eastAsia="Times New Roman" w:hAnsiTheme="majorBidi" w:cstheme="majorBidi"/>
          <w:sz w:val="24"/>
          <w:szCs w:val="24"/>
          <w:lang w:bidi="fa-IR"/>
        </w:rPr>
        <w:t>.</w:t>
      </w:r>
      <w:r w:rsidR="001047E2" w:rsidRPr="00A44C0D">
        <w:rPr>
          <w:rFonts w:asciiTheme="majorBidi" w:eastAsia="Times New Roman" w:hAnsiTheme="majorBidi" w:cstheme="majorBidi"/>
          <w:sz w:val="24"/>
          <w:szCs w:val="24"/>
          <w:lang w:bidi="fa-IR"/>
        </w:rPr>
        <w:t xml:space="preserve"> Also </w:t>
      </w:r>
      <w:r w:rsidR="00E01B63" w:rsidRPr="00A44C0D">
        <w:rPr>
          <w:rFonts w:asciiTheme="majorBidi" w:eastAsia="Times New Roman" w:hAnsiTheme="majorBidi" w:cstheme="majorBidi"/>
          <w:sz w:val="24"/>
          <w:szCs w:val="24"/>
          <w:lang w:bidi="fa-IR"/>
        </w:rPr>
        <w:t>it is necessary</w:t>
      </w:r>
      <w:r w:rsidR="00A77CAE" w:rsidRPr="00A44C0D">
        <w:rPr>
          <w:rFonts w:asciiTheme="majorBidi" w:eastAsia="Times New Roman" w:hAnsiTheme="majorBidi" w:cstheme="majorBidi"/>
          <w:sz w:val="24"/>
          <w:szCs w:val="24"/>
          <w:lang w:bidi="fa-IR"/>
        </w:rPr>
        <w:t xml:space="preserve"> </w:t>
      </w:r>
      <w:r w:rsidR="00E01B63" w:rsidRPr="00A44C0D">
        <w:rPr>
          <w:rFonts w:asciiTheme="majorBidi" w:eastAsia="Times New Roman" w:hAnsiTheme="majorBidi" w:cstheme="majorBidi"/>
          <w:sz w:val="24"/>
          <w:szCs w:val="24"/>
          <w:lang w:bidi="fa-IR"/>
        </w:rPr>
        <w:t>to recommend these patients to refer to anesthesia counseling clinics before giving birth.</w:t>
      </w:r>
    </w:p>
    <w:p w:rsidR="00CD16FE" w:rsidRPr="00A44C0D" w:rsidRDefault="00E01B63" w:rsidP="003B0E03">
      <w:pPr>
        <w:spacing w:line="240" w:lineRule="auto"/>
        <w:jc w:val="both"/>
        <w:rPr>
          <w:rStyle w:val="tlid-translation"/>
          <w:rFonts w:asciiTheme="majorBidi" w:eastAsia="Times New Roman" w:hAnsiTheme="majorBidi" w:cstheme="majorBidi"/>
          <w:i/>
          <w:iCs/>
          <w:sz w:val="24"/>
          <w:szCs w:val="24"/>
          <w:lang w:bidi="fa-IR"/>
        </w:rPr>
      </w:pPr>
      <w:r w:rsidRPr="00A44C0D">
        <w:rPr>
          <w:rFonts w:asciiTheme="majorBidi" w:eastAsia="Times New Roman" w:hAnsiTheme="majorBidi" w:cstheme="majorBidi"/>
          <w:b/>
          <w:bCs/>
          <w:i/>
          <w:iCs/>
          <w:sz w:val="24"/>
          <w:szCs w:val="24"/>
          <w:lang w:bidi="fa-IR"/>
        </w:rPr>
        <w:t xml:space="preserve">Key words: </w:t>
      </w:r>
      <w:r w:rsidRPr="00A44C0D">
        <w:rPr>
          <w:rFonts w:asciiTheme="majorBidi" w:eastAsia="Times New Roman" w:hAnsiTheme="majorBidi" w:cstheme="majorBidi"/>
          <w:i/>
          <w:iCs/>
          <w:sz w:val="24"/>
          <w:szCs w:val="24"/>
          <w:lang w:bidi="fa-IR"/>
        </w:rPr>
        <w:t>Ce</w:t>
      </w:r>
      <w:r w:rsidR="005B797C" w:rsidRPr="00A44C0D">
        <w:rPr>
          <w:rFonts w:asciiTheme="majorBidi" w:eastAsia="Times New Roman" w:hAnsiTheme="majorBidi" w:cstheme="majorBidi"/>
          <w:i/>
          <w:iCs/>
          <w:sz w:val="24"/>
          <w:szCs w:val="24"/>
          <w:lang w:bidi="fa-IR"/>
        </w:rPr>
        <w:t>sarean</w:t>
      </w:r>
      <w:r w:rsidRPr="00A44C0D">
        <w:rPr>
          <w:rFonts w:asciiTheme="majorBidi" w:eastAsia="Times New Roman" w:hAnsiTheme="majorBidi" w:cstheme="majorBidi"/>
          <w:i/>
          <w:iCs/>
          <w:sz w:val="24"/>
          <w:szCs w:val="24"/>
          <w:lang w:bidi="fa-IR"/>
        </w:rPr>
        <w:t xml:space="preserve"> section, Continuous S</w:t>
      </w:r>
      <w:r w:rsidR="005B797C" w:rsidRPr="00A44C0D">
        <w:rPr>
          <w:rFonts w:asciiTheme="majorBidi" w:eastAsia="Times New Roman" w:hAnsiTheme="majorBidi" w:cstheme="majorBidi"/>
          <w:i/>
          <w:iCs/>
          <w:sz w:val="24"/>
          <w:szCs w:val="24"/>
          <w:lang w:bidi="fa-IR"/>
        </w:rPr>
        <w:t xml:space="preserve">pinal </w:t>
      </w:r>
      <w:r w:rsidRPr="00A44C0D">
        <w:rPr>
          <w:rFonts w:asciiTheme="majorBidi" w:eastAsia="Times New Roman" w:hAnsiTheme="majorBidi" w:cstheme="majorBidi"/>
          <w:i/>
          <w:iCs/>
          <w:sz w:val="24"/>
          <w:szCs w:val="24"/>
          <w:lang w:bidi="fa-IR"/>
        </w:rPr>
        <w:t>A</w:t>
      </w:r>
      <w:r w:rsidR="005B797C" w:rsidRPr="00A44C0D">
        <w:rPr>
          <w:rFonts w:asciiTheme="majorBidi" w:eastAsia="Times New Roman" w:hAnsiTheme="majorBidi" w:cstheme="majorBidi"/>
          <w:i/>
          <w:iCs/>
          <w:sz w:val="24"/>
          <w:szCs w:val="24"/>
          <w:lang w:bidi="fa-IR"/>
        </w:rPr>
        <w:t>nesthesia</w:t>
      </w:r>
      <w:r w:rsidR="00EF6C9F" w:rsidRPr="00A44C0D">
        <w:rPr>
          <w:rFonts w:asciiTheme="majorBidi" w:eastAsia="Times New Roman" w:hAnsiTheme="majorBidi" w:cstheme="majorBidi"/>
          <w:i/>
          <w:iCs/>
          <w:sz w:val="24"/>
          <w:szCs w:val="24"/>
          <w:lang w:bidi="fa-IR"/>
        </w:rPr>
        <w:t>, Excessive Obesity</w:t>
      </w:r>
      <w:r w:rsidR="003B0E03">
        <w:rPr>
          <w:rFonts w:asciiTheme="majorBidi" w:eastAsia="Times New Roman" w:hAnsiTheme="majorBidi" w:cstheme="majorBidi"/>
          <w:i/>
          <w:iCs/>
          <w:sz w:val="24"/>
          <w:szCs w:val="24"/>
          <w:lang w:bidi="fa-IR"/>
        </w:rPr>
        <w:t>, Body Mass Index</w:t>
      </w:r>
    </w:p>
    <w:p w:rsidR="00A44C0D" w:rsidRDefault="00A44C0D" w:rsidP="00EC1A35">
      <w:pPr>
        <w:spacing w:line="240" w:lineRule="auto"/>
        <w:jc w:val="both"/>
        <w:rPr>
          <w:rStyle w:val="tlid-translation"/>
          <w:rFonts w:asciiTheme="majorBidi" w:hAnsiTheme="majorBidi" w:cstheme="majorBidi"/>
          <w:b/>
          <w:bCs/>
          <w:sz w:val="24"/>
          <w:szCs w:val="24"/>
          <w:lang w:val="en"/>
        </w:rPr>
      </w:pPr>
    </w:p>
    <w:p w:rsidR="00AE7F96" w:rsidRDefault="00AE7F96" w:rsidP="00EC1A35">
      <w:pPr>
        <w:spacing w:line="240" w:lineRule="auto"/>
        <w:jc w:val="both"/>
        <w:rPr>
          <w:rStyle w:val="tlid-translation"/>
          <w:rFonts w:asciiTheme="majorBidi" w:hAnsiTheme="majorBidi" w:cstheme="majorBidi"/>
          <w:b/>
          <w:bCs/>
          <w:sz w:val="24"/>
          <w:szCs w:val="24"/>
          <w:lang w:val="en"/>
        </w:rPr>
      </w:pPr>
    </w:p>
    <w:p w:rsidR="000C43A5" w:rsidRPr="00A44C0D" w:rsidRDefault="000C43A5" w:rsidP="00EC1A35">
      <w:pPr>
        <w:spacing w:line="240" w:lineRule="auto"/>
        <w:jc w:val="both"/>
        <w:rPr>
          <w:rFonts w:asciiTheme="majorBidi" w:hAnsiTheme="majorBidi" w:cstheme="majorBidi"/>
          <w:b/>
          <w:bCs/>
          <w:sz w:val="24"/>
          <w:szCs w:val="24"/>
          <w:lang w:val="en"/>
        </w:rPr>
      </w:pPr>
      <w:r w:rsidRPr="00A44C0D">
        <w:rPr>
          <w:rStyle w:val="tlid-translation"/>
          <w:rFonts w:asciiTheme="majorBidi" w:hAnsiTheme="majorBidi" w:cstheme="majorBidi"/>
          <w:b/>
          <w:bCs/>
          <w:sz w:val="24"/>
          <w:szCs w:val="24"/>
          <w:lang w:val="en"/>
        </w:rPr>
        <w:t>Introduction:</w:t>
      </w:r>
    </w:p>
    <w:p w:rsidR="005B797C" w:rsidRPr="00A44C0D" w:rsidRDefault="000C43A5" w:rsidP="00EC1A35">
      <w:pPr>
        <w:spacing w:line="240" w:lineRule="auto"/>
        <w:jc w:val="both"/>
        <w:rPr>
          <w:rStyle w:val="tlid-translation"/>
          <w:rFonts w:asciiTheme="majorBidi" w:hAnsiTheme="majorBidi" w:cstheme="majorBidi"/>
          <w:sz w:val="24"/>
          <w:szCs w:val="24"/>
          <w:lang w:val="en"/>
        </w:rPr>
      </w:pPr>
      <w:r w:rsidRPr="00A44C0D">
        <w:rPr>
          <w:rStyle w:val="tlid-translation"/>
          <w:rFonts w:asciiTheme="majorBidi" w:hAnsiTheme="majorBidi" w:cstheme="majorBidi"/>
          <w:sz w:val="24"/>
          <w:szCs w:val="24"/>
          <w:lang w:val="en"/>
        </w:rPr>
        <w:t>Obesity refers to a body mass index (BMI) greater than 30. The World Health Organization (WHO) reported that 650 million adults worldwide have a BMI&gt; 30 kg / m</w:t>
      </w:r>
      <w:r w:rsidRPr="00A44C0D">
        <w:rPr>
          <w:rStyle w:val="tlid-translation"/>
          <w:rFonts w:asciiTheme="majorBidi" w:hAnsiTheme="majorBidi" w:cstheme="majorBidi"/>
          <w:sz w:val="24"/>
          <w:szCs w:val="24"/>
          <w:vertAlign w:val="superscript"/>
          <w:lang w:val="en"/>
        </w:rPr>
        <w:t>2</w:t>
      </w:r>
      <w:r w:rsidRPr="00A44C0D">
        <w:rPr>
          <w:rStyle w:val="tlid-translation"/>
          <w:rFonts w:asciiTheme="majorBidi" w:hAnsiTheme="majorBidi" w:cstheme="majorBidi"/>
          <w:sz w:val="24"/>
          <w:szCs w:val="24"/>
          <w:lang w:val="en"/>
        </w:rPr>
        <w:t xml:space="preserve"> and are therefore classified as obese (1). Only in America, about 65 million women are </w:t>
      </w:r>
      <w:r w:rsidR="00B93FBC" w:rsidRPr="00A44C0D">
        <w:rPr>
          <w:rStyle w:val="tlid-translation"/>
          <w:rFonts w:asciiTheme="majorBidi" w:hAnsiTheme="majorBidi" w:cstheme="majorBidi"/>
          <w:sz w:val="24"/>
          <w:szCs w:val="24"/>
          <w:lang w:val="en"/>
        </w:rPr>
        <w:t>overweight</w:t>
      </w:r>
      <w:r w:rsidRPr="00A44C0D">
        <w:rPr>
          <w:rStyle w:val="tlid-translation"/>
          <w:rFonts w:asciiTheme="majorBidi" w:hAnsiTheme="majorBidi" w:cstheme="majorBidi"/>
          <w:sz w:val="24"/>
          <w:szCs w:val="24"/>
          <w:lang w:val="en"/>
        </w:rPr>
        <w:t>.</w:t>
      </w:r>
      <w:r w:rsidR="00474C31" w:rsidRPr="00A44C0D">
        <w:rPr>
          <w:rStyle w:val="tlid-translation"/>
          <w:rFonts w:asciiTheme="majorBidi" w:hAnsiTheme="majorBidi" w:cstheme="majorBidi"/>
          <w:sz w:val="24"/>
          <w:szCs w:val="24"/>
          <w:lang w:val="en"/>
        </w:rPr>
        <w:t xml:space="preserve"> Recent studies have reported obesity </w:t>
      </w:r>
      <w:r w:rsidR="0052084B" w:rsidRPr="00A44C0D">
        <w:rPr>
          <w:rStyle w:val="tlid-translation"/>
          <w:rFonts w:asciiTheme="majorBidi" w:hAnsiTheme="majorBidi" w:cstheme="majorBidi"/>
          <w:sz w:val="24"/>
          <w:szCs w:val="24"/>
          <w:lang w:val="en"/>
        </w:rPr>
        <w:t>in Iran as well</w:t>
      </w:r>
      <w:r w:rsidR="00474C31" w:rsidRPr="00A44C0D">
        <w:rPr>
          <w:rStyle w:val="tlid-translation"/>
          <w:rFonts w:asciiTheme="majorBidi" w:hAnsiTheme="majorBidi" w:cstheme="majorBidi"/>
          <w:sz w:val="24"/>
          <w:szCs w:val="24"/>
          <w:lang w:val="en"/>
        </w:rPr>
        <w:t xml:space="preserve"> Europe and the United States (2). Obesity is divided</w:t>
      </w:r>
      <w:r w:rsidR="0052084B" w:rsidRPr="00A44C0D">
        <w:rPr>
          <w:rStyle w:val="tlid-translation"/>
          <w:rFonts w:asciiTheme="majorBidi" w:hAnsiTheme="majorBidi" w:cstheme="majorBidi"/>
          <w:sz w:val="24"/>
          <w:szCs w:val="24"/>
          <w:lang w:val="en"/>
        </w:rPr>
        <w:t xml:space="preserve"> into three categories: Class I:</w:t>
      </w:r>
      <w:r w:rsidR="00AC6297" w:rsidRPr="00A44C0D">
        <w:rPr>
          <w:rStyle w:val="tlid-translation"/>
          <w:rFonts w:asciiTheme="majorBidi" w:hAnsiTheme="majorBidi" w:cstheme="majorBidi"/>
          <w:sz w:val="24"/>
          <w:szCs w:val="24"/>
          <w:lang w:val="en"/>
        </w:rPr>
        <w:t xml:space="preserve"> BMI</w:t>
      </w:r>
      <w:r w:rsidR="00474C31" w:rsidRPr="00A44C0D">
        <w:rPr>
          <w:rStyle w:val="tlid-translation"/>
          <w:rFonts w:asciiTheme="majorBidi" w:hAnsiTheme="majorBidi" w:cstheme="majorBidi"/>
          <w:sz w:val="24"/>
          <w:szCs w:val="24"/>
          <w:lang w:val="en"/>
        </w:rPr>
        <w:t xml:space="preserve"> </w:t>
      </w:r>
      <w:r w:rsidR="0052084B" w:rsidRPr="00A44C0D">
        <w:rPr>
          <w:rStyle w:val="tlid-translation"/>
          <w:rFonts w:asciiTheme="majorBidi" w:hAnsiTheme="majorBidi" w:cstheme="majorBidi"/>
          <w:sz w:val="24"/>
          <w:szCs w:val="24"/>
          <w:lang w:val="en"/>
        </w:rPr>
        <w:t>30 to 34.9, Class II:</w:t>
      </w:r>
      <w:r w:rsidR="00474C31" w:rsidRPr="00A44C0D">
        <w:rPr>
          <w:rStyle w:val="tlid-translation"/>
          <w:rFonts w:asciiTheme="majorBidi" w:hAnsiTheme="majorBidi" w:cstheme="majorBidi"/>
          <w:sz w:val="24"/>
          <w:szCs w:val="24"/>
          <w:lang w:val="en"/>
        </w:rPr>
        <w:t xml:space="preserve"> </w:t>
      </w:r>
      <w:r w:rsidR="00AC6297" w:rsidRPr="00A44C0D">
        <w:rPr>
          <w:rStyle w:val="tlid-translation"/>
          <w:rFonts w:asciiTheme="majorBidi" w:hAnsiTheme="majorBidi" w:cstheme="majorBidi"/>
          <w:sz w:val="24"/>
          <w:szCs w:val="24"/>
          <w:lang w:val="en"/>
        </w:rPr>
        <w:t xml:space="preserve">BMI </w:t>
      </w:r>
      <w:r w:rsidR="00474C31" w:rsidRPr="00A44C0D">
        <w:rPr>
          <w:rStyle w:val="tlid-translation"/>
          <w:rFonts w:asciiTheme="majorBidi" w:hAnsiTheme="majorBidi" w:cstheme="majorBidi"/>
          <w:sz w:val="24"/>
          <w:szCs w:val="24"/>
          <w:lang w:val="en"/>
        </w:rPr>
        <w:t xml:space="preserve">range 35 </w:t>
      </w:r>
      <w:r w:rsidR="0052084B" w:rsidRPr="00A44C0D">
        <w:rPr>
          <w:rStyle w:val="tlid-translation"/>
          <w:rFonts w:asciiTheme="majorBidi" w:hAnsiTheme="majorBidi" w:cstheme="majorBidi"/>
          <w:sz w:val="24"/>
          <w:szCs w:val="24"/>
          <w:lang w:val="en"/>
        </w:rPr>
        <w:t xml:space="preserve">to 39.9 and Class III: </w:t>
      </w:r>
      <w:r w:rsidR="00AC6297" w:rsidRPr="00A44C0D">
        <w:rPr>
          <w:rStyle w:val="tlid-translation"/>
          <w:rFonts w:asciiTheme="majorBidi" w:hAnsiTheme="majorBidi" w:cstheme="majorBidi"/>
          <w:sz w:val="24"/>
          <w:szCs w:val="24"/>
          <w:lang w:val="en"/>
        </w:rPr>
        <w:t xml:space="preserve">BMI </w:t>
      </w:r>
      <w:r w:rsidR="00474C31" w:rsidRPr="00A44C0D">
        <w:rPr>
          <w:rStyle w:val="tlid-translation"/>
          <w:rFonts w:asciiTheme="majorBidi" w:hAnsiTheme="majorBidi" w:cstheme="majorBidi"/>
          <w:sz w:val="24"/>
          <w:szCs w:val="24"/>
          <w:lang w:val="en"/>
        </w:rPr>
        <w:t xml:space="preserve">more than 40. The last category is also </w:t>
      </w:r>
      <w:r w:rsidR="006A3420" w:rsidRPr="00A44C0D">
        <w:rPr>
          <w:rStyle w:val="tlid-translation"/>
          <w:rFonts w:asciiTheme="majorBidi" w:hAnsiTheme="majorBidi" w:cstheme="majorBidi"/>
          <w:sz w:val="24"/>
          <w:szCs w:val="24"/>
          <w:lang w:val="en"/>
        </w:rPr>
        <w:t>called</w:t>
      </w:r>
      <w:r w:rsidR="00474C31" w:rsidRPr="00A44C0D">
        <w:rPr>
          <w:rStyle w:val="tlid-translation"/>
          <w:rFonts w:asciiTheme="majorBidi" w:hAnsiTheme="majorBidi" w:cstheme="majorBidi"/>
          <w:sz w:val="24"/>
          <w:szCs w:val="24"/>
          <w:lang w:val="en"/>
        </w:rPr>
        <w:t xml:space="preserve"> extreme obesity or morbid obesity.</w:t>
      </w:r>
      <w:r w:rsidR="00DE0300" w:rsidRPr="00A44C0D">
        <w:rPr>
          <w:rStyle w:val="tlid-translation"/>
          <w:rFonts w:asciiTheme="majorBidi" w:hAnsiTheme="majorBidi" w:cstheme="majorBidi"/>
          <w:sz w:val="24"/>
          <w:szCs w:val="24"/>
          <w:lang w:val="en"/>
        </w:rPr>
        <w:t xml:space="preserve"> In some </w:t>
      </w:r>
      <w:r w:rsidR="00AC6297" w:rsidRPr="00A44C0D">
        <w:rPr>
          <w:rStyle w:val="tlid-translation"/>
          <w:rFonts w:asciiTheme="majorBidi" w:hAnsiTheme="majorBidi" w:cstheme="majorBidi"/>
          <w:sz w:val="24"/>
          <w:szCs w:val="24"/>
          <w:lang w:val="en"/>
        </w:rPr>
        <w:t>cases, BMI</w:t>
      </w:r>
      <w:r w:rsidR="00DE0300" w:rsidRPr="00A44C0D">
        <w:rPr>
          <w:rStyle w:val="tlid-translation"/>
          <w:rFonts w:asciiTheme="majorBidi" w:hAnsiTheme="majorBidi" w:cstheme="majorBidi"/>
          <w:sz w:val="24"/>
          <w:szCs w:val="24"/>
          <w:lang w:val="en"/>
        </w:rPr>
        <w:t xml:space="preserve"> greater than </w:t>
      </w:r>
      <w:r w:rsidR="00AC6297" w:rsidRPr="00A44C0D">
        <w:rPr>
          <w:rStyle w:val="tlid-translation"/>
          <w:rFonts w:asciiTheme="majorBidi" w:hAnsiTheme="majorBidi" w:cstheme="majorBidi"/>
          <w:sz w:val="24"/>
          <w:szCs w:val="24"/>
          <w:lang w:val="en"/>
        </w:rPr>
        <w:t>50 is also called Super-obesity (</w:t>
      </w:r>
      <w:r w:rsidR="00DE0300" w:rsidRPr="00A44C0D">
        <w:rPr>
          <w:rStyle w:val="tlid-translation"/>
          <w:rFonts w:asciiTheme="majorBidi" w:hAnsiTheme="majorBidi" w:cstheme="majorBidi"/>
          <w:sz w:val="24"/>
          <w:szCs w:val="24"/>
          <w:lang w:val="en"/>
        </w:rPr>
        <w:t xml:space="preserve">3). </w:t>
      </w:r>
      <w:r w:rsidR="006A3420" w:rsidRPr="00A44C0D">
        <w:rPr>
          <w:rStyle w:val="tlid-translation"/>
          <w:rFonts w:asciiTheme="majorBidi" w:hAnsiTheme="majorBidi" w:cstheme="majorBidi"/>
          <w:sz w:val="24"/>
          <w:szCs w:val="24"/>
          <w:lang w:val="en"/>
        </w:rPr>
        <w:t xml:space="preserve">During pregnancy, obesity </w:t>
      </w:r>
      <w:r w:rsidR="00AC6297" w:rsidRPr="00A44C0D">
        <w:rPr>
          <w:rStyle w:val="tlid-translation"/>
          <w:rFonts w:asciiTheme="majorBidi" w:hAnsiTheme="majorBidi" w:cstheme="majorBidi"/>
          <w:sz w:val="24"/>
          <w:szCs w:val="24"/>
          <w:lang w:val="en"/>
        </w:rPr>
        <w:t>is described as</w:t>
      </w:r>
      <w:r w:rsidR="00DE0300" w:rsidRPr="00A44C0D">
        <w:rPr>
          <w:rStyle w:val="tlid-translation"/>
          <w:rFonts w:asciiTheme="majorBidi" w:hAnsiTheme="majorBidi" w:cstheme="majorBidi"/>
          <w:sz w:val="24"/>
          <w:szCs w:val="24"/>
          <w:lang w:val="en"/>
        </w:rPr>
        <w:t xml:space="preserve"> a </w:t>
      </w:r>
      <w:r w:rsidR="00AC6297" w:rsidRPr="00A44C0D">
        <w:rPr>
          <w:rStyle w:val="tlid-translation"/>
          <w:rFonts w:asciiTheme="majorBidi" w:hAnsiTheme="majorBidi" w:cstheme="majorBidi"/>
          <w:sz w:val="24"/>
          <w:szCs w:val="24"/>
          <w:lang w:val="en"/>
        </w:rPr>
        <w:t>BMI</w:t>
      </w:r>
      <w:r w:rsidR="00DE0300" w:rsidRPr="00A44C0D">
        <w:rPr>
          <w:rStyle w:val="tlid-translation"/>
          <w:rFonts w:asciiTheme="majorBidi" w:hAnsiTheme="majorBidi" w:cstheme="majorBidi"/>
          <w:sz w:val="24"/>
          <w:szCs w:val="24"/>
          <w:lang w:val="en"/>
        </w:rPr>
        <w:t xml:space="preserve"> greater than 29 (2)</w:t>
      </w:r>
      <w:r w:rsidR="006A3420" w:rsidRPr="00A44C0D">
        <w:rPr>
          <w:rStyle w:val="tlid-translation"/>
          <w:rFonts w:asciiTheme="majorBidi" w:hAnsiTheme="majorBidi" w:cstheme="majorBidi"/>
          <w:sz w:val="24"/>
          <w:szCs w:val="24"/>
          <w:lang w:val="en"/>
        </w:rPr>
        <w:t>.</w:t>
      </w:r>
      <w:r w:rsidR="00DE0300" w:rsidRPr="00A44C0D">
        <w:rPr>
          <w:rStyle w:val="tlid-translation"/>
          <w:rFonts w:asciiTheme="majorBidi" w:hAnsiTheme="majorBidi" w:cstheme="majorBidi"/>
          <w:sz w:val="24"/>
          <w:szCs w:val="24"/>
          <w:lang w:val="en"/>
        </w:rPr>
        <w:t xml:space="preserve"> Obesity is a risk factor for many health conditions such as ischemic heart disease and </w:t>
      </w:r>
      <w:r w:rsidR="006A3420" w:rsidRPr="00A44C0D">
        <w:rPr>
          <w:rStyle w:val="tlid-translation"/>
          <w:rFonts w:asciiTheme="majorBidi" w:hAnsiTheme="majorBidi" w:cstheme="majorBidi"/>
          <w:sz w:val="24"/>
          <w:szCs w:val="24"/>
          <w:lang w:val="en"/>
        </w:rPr>
        <w:t xml:space="preserve">Respiratory problems </w:t>
      </w:r>
      <w:r w:rsidR="00DE0300" w:rsidRPr="00A44C0D">
        <w:rPr>
          <w:rStyle w:val="tlid-translation"/>
          <w:rFonts w:asciiTheme="majorBidi" w:hAnsiTheme="majorBidi" w:cstheme="majorBidi"/>
          <w:sz w:val="24"/>
          <w:szCs w:val="24"/>
          <w:lang w:val="en"/>
        </w:rPr>
        <w:t>(1)</w:t>
      </w:r>
      <w:r w:rsidR="007433E3" w:rsidRPr="00A44C0D">
        <w:rPr>
          <w:rStyle w:val="tlid-translation"/>
          <w:rFonts w:asciiTheme="majorBidi" w:hAnsiTheme="majorBidi" w:cstheme="majorBidi"/>
          <w:sz w:val="24"/>
          <w:szCs w:val="24"/>
          <w:lang w:val="en"/>
        </w:rPr>
        <w:t>.</w:t>
      </w:r>
    </w:p>
    <w:p w:rsidR="007433E3" w:rsidRPr="00A44C0D" w:rsidRDefault="007433E3" w:rsidP="00EC1A35">
      <w:pPr>
        <w:spacing w:line="240" w:lineRule="auto"/>
        <w:jc w:val="both"/>
        <w:rPr>
          <w:rStyle w:val="tlid-translation"/>
          <w:rFonts w:asciiTheme="majorBidi" w:hAnsiTheme="majorBidi" w:cstheme="majorBidi"/>
          <w:sz w:val="24"/>
          <w:szCs w:val="24"/>
          <w:lang w:val="en"/>
        </w:rPr>
      </w:pPr>
      <w:r w:rsidRPr="00A44C0D">
        <w:rPr>
          <w:rStyle w:val="tlid-translation"/>
          <w:rFonts w:asciiTheme="majorBidi" w:hAnsiTheme="majorBidi" w:cstheme="majorBidi"/>
          <w:sz w:val="24"/>
          <w:szCs w:val="24"/>
          <w:lang w:val="en"/>
        </w:rPr>
        <w:t>Obesity during pregnancy is associated with gestational diabetes, hypertension, preeclampsia,</w:t>
      </w:r>
      <w:r w:rsidR="006A3666" w:rsidRPr="00A44C0D">
        <w:rPr>
          <w:rFonts w:asciiTheme="majorBidi" w:hAnsiTheme="majorBidi" w:cstheme="majorBidi"/>
          <w:sz w:val="24"/>
          <w:szCs w:val="24"/>
        </w:rPr>
        <w:t xml:space="preserve"> Intra</w:t>
      </w:r>
      <w:r w:rsidR="00DD46CC" w:rsidRPr="00A44C0D">
        <w:rPr>
          <w:rFonts w:asciiTheme="majorBidi" w:hAnsiTheme="majorBidi" w:cstheme="majorBidi"/>
          <w:sz w:val="24"/>
          <w:szCs w:val="24"/>
        </w:rPr>
        <w:t>-</w:t>
      </w:r>
      <w:r w:rsidR="006A3666" w:rsidRPr="00A44C0D">
        <w:rPr>
          <w:rFonts w:asciiTheme="majorBidi" w:hAnsiTheme="majorBidi" w:cstheme="majorBidi"/>
          <w:sz w:val="24"/>
          <w:szCs w:val="24"/>
        </w:rPr>
        <w:t>uterine growth restriction (</w:t>
      </w:r>
      <w:r w:rsidR="006A3666" w:rsidRPr="00A44C0D">
        <w:rPr>
          <w:rFonts w:asciiTheme="majorBidi" w:hAnsiTheme="majorBidi" w:cstheme="majorBidi"/>
          <w:b/>
          <w:bCs/>
          <w:sz w:val="24"/>
          <w:szCs w:val="24"/>
        </w:rPr>
        <w:t>IUGR</w:t>
      </w:r>
      <w:r w:rsidR="006A3666" w:rsidRPr="00A44C0D">
        <w:rPr>
          <w:rFonts w:asciiTheme="majorBidi" w:hAnsiTheme="majorBidi" w:cstheme="majorBidi"/>
          <w:sz w:val="24"/>
          <w:szCs w:val="24"/>
        </w:rPr>
        <w:t>)</w:t>
      </w:r>
      <w:r w:rsidRPr="00A44C0D">
        <w:rPr>
          <w:rStyle w:val="tlid-translation"/>
          <w:rFonts w:asciiTheme="majorBidi" w:hAnsiTheme="majorBidi" w:cstheme="majorBidi"/>
          <w:sz w:val="24"/>
          <w:szCs w:val="24"/>
          <w:lang w:val="en"/>
        </w:rPr>
        <w:t>, an</w:t>
      </w:r>
      <w:r w:rsidR="006A3666" w:rsidRPr="00A44C0D">
        <w:rPr>
          <w:rStyle w:val="tlid-translation"/>
          <w:rFonts w:asciiTheme="majorBidi" w:hAnsiTheme="majorBidi" w:cstheme="majorBidi"/>
          <w:sz w:val="24"/>
          <w:szCs w:val="24"/>
          <w:lang w:val="en"/>
        </w:rPr>
        <w:t>d thromboembolic e</w:t>
      </w:r>
      <w:r w:rsidR="00DD46CC" w:rsidRPr="00A44C0D">
        <w:rPr>
          <w:rStyle w:val="tlid-translation"/>
          <w:rFonts w:asciiTheme="majorBidi" w:hAnsiTheme="majorBidi" w:cstheme="majorBidi"/>
          <w:sz w:val="24"/>
          <w:szCs w:val="24"/>
          <w:lang w:val="en"/>
        </w:rPr>
        <w:t xml:space="preserve">vents. Obesity can increase </w:t>
      </w:r>
      <w:r w:rsidR="006A3666" w:rsidRPr="00A44C0D">
        <w:rPr>
          <w:rStyle w:val="tlid-translation"/>
          <w:rFonts w:asciiTheme="majorBidi" w:hAnsiTheme="majorBidi" w:cstheme="majorBidi"/>
          <w:sz w:val="24"/>
          <w:szCs w:val="24"/>
          <w:lang w:val="en"/>
        </w:rPr>
        <w:t>risk of Preterm Labor and many problems at the onset of labor pains, and also the need for cesarean section and long stay</w:t>
      </w:r>
      <w:r w:rsidR="003F4500" w:rsidRPr="00A44C0D">
        <w:rPr>
          <w:rStyle w:val="tlid-translation"/>
          <w:rFonts w:asciiTheme="majorBidi" w:hAnsiTheme="majorBidi" w:cstheme="majorBidi"/>
          <w:sz w:val="24"/>
          <w:szCs w:val="24"/>
          <w:lang w:val="en"/>
        </w:rPr>
        <w:t>ing</w:t>
      </w:r>
      <w:r w:rsidR="006A3666" w:rsidRPr="00A44C0D">
        <w:rPr>
          <w:rStyle w:val="tlid-translation"/>
          <w:rFonts w:asciiTheme="majorBidi" w:hAnsiTheme="majorBidi" w:cstheme="majorBidi"/>
          <w:sz w:val="24"/>
          <w:szCs w:val="24"/>
          <w:lang w:val="en"/>
        </w:rPr>
        <w:t xml:space="preserve"> at the hospital </w:t>
      </w:r>
      <w:r w:rsidRPr="00A44C0D">
        <w:rPr>
          <w:rStyle w:val="tlid-translation"/>
          <w:rFonts w:asciiTheme="majorBidi" w:hAnsiTheme="majorBidi" w:cstheme="majorBidi"/>
          <w:sz w:val="24"/>
          <w:szCs w:val="24"/>
          <w:lang w:val="en"/>
        </w:rPr>
        <w:t>(2, 4)</w:t>
      </w:r>
      <w:r w:rsidR="006A3666" w:rsidRPr="00A44C0D">
        <w:rPr>
          <w:rStyle w:val="tlid-translation"/>
          <w:rFonts w:asciiTheme="majorBidi" w:hAnsiTheme="majorBidi" w:cstheme="majorBidi"/>
          <w:sz w:val="24"/>
          <w:szCs w:val="24"/>
          <w:lang w:val="en"/>
        </w:rPr>
        <w:t>.</w:t>
      </w:r>
    </w:p>
    <w:p w:rsidR="003E6397" w:rsidRPr="00A44C0D" w:rsidRDefault="007346F3" w:rsidP="00EC1A35">
      <w:pPr>
        <w:spacing w:line="240" w:lineRule="auto"/>
        <w:jc w:val="both"/>
        <w:rPr>
          <w:rStyle w:val="tlid-translation"/>
          <w:rFonts w:asciiTheme="majorBidi" w:hAnsiTheme="majorBidi" w:cstheme="majorBidi"/>
          <w:sz w:val="24"/>
          <w:szCs w:val="24"/>
          <w:lang w:val="en"/>
        </w:rPr>
      </w:pPr>
      <w:r w:rsidRPr="00A44C0D">
        <w:rPr>
          <w:rStyle w:val="tlid-translation"/>
          <w:rFonts w:asciiTheme="majorBidi" w:hAnsiTheme="majorBidi" w:cstheme="majorBidi"/>
          <w:sz w:val="24"/>
          <w:szCs w:val="24"/>
          <w:lang w:val="en"/>
        </w:rPr>
        <w:t xml:space="preserve">Infants born to obese </w:t>
      </w:r>
      <w:r w:rsidR="00187009" w:rsidRPr="00A44C0D">
        <w:rPr>
          <w:rStyle w:val="tlid-translation"/>
          <w:rFonts w:asciiTheme="majorBidi" w:hAnsiTheme="majorBidi" w:cstheme="majorBidi"/>
          <w:sz w:val="24"/>
          <w:szCs w:val="24"/>
          <w:lang w:val="en"/>
        </w:rPr>
        <w:t>women</w:t>
      </w:r>
      <w:r w:rsidRPr="00A44C0D">
        <w:rPr>
          <w:rStyle w:val="tlid-translation"/>
          <w:rFonts w:asciiTheme="majorBidi" w:hAnsiTheme="majorBidi" w:cstheme="majorBidi"/>
          <w:sz w:val="24"/>
          <w:szCs w:val="24"/>
          <w:lang w:val="en"/>
        </w:rPr>
        <w:t xml:space="preserve"> are more likely to be overweight at birth and are more prone to obesity in adulthood (4). Complications of anesthesia and maternal mortality increase </w:t>
      </w:r>
      <w:r w:rsidR="002F523C" w:rsidRPr="00A44C0D">
        <w:rPr>
          <w:rStyle w:val="tlid-translation"/>
          <w:rFonts w:asciiTheme="majorBidi" w:hAnsiTheme="majorBidi" w:cstheme="majorBidi"/>
          <w:sz w:val="24"/>
          <w:szCs w:val="24"/>
          <w:lang w:val="en"/>
        </w:rPr>
        <w:t>among these</w:t>
      </w:r>
      <w:r w:rsidRPr="00A44C0D">
        <w:rPr>
          <w:rStyle w:val="tlid-translation"/>
          <w:rFonts w:asciiTheme="majorBidi" w:hAnsiTheme="majorBidi" w:cstheme="majorBidi"/>
          <w:sz w:val="24"/>
          <w:szCs w:val="24"/>
          <w:lang w:val="en"/>
        </w:rPr>
        <w:t xml:space="preserve"> </w:t>
      </w:r>
      <w:r w:rsidR="002F523C" w:rsidRPr="00A44C0D">
        <w:rPr>
          <w:rStyle w:val="tlid-translation"/>
          <w:rFonts w:asciiTheme="majorBidi" w:hAnsiTheme="majorBidi" w:cstheme="majorBidi"/>
          <w:sz w:val="24"/>
          <w:szCs w:val="24"/>
          <w:lang w:val="en"/>
        </w:rPr>
        <w:t>patients</w:t>
      </w:r>
      <w:r w:rsidRPr="00A44C0D">
        <w:rPr>
          <w:rStyle w:val="tlid-translation"/>
          <w:rFonts w:asciiTheme="majorBidi" w:hAnsiTheme="majorBidi" w:cstheme="majorBidi"/>
          <w:sz w:val="24"/>
          <w:szCs w:val="24"/>
          <w:lang w:val="en"/>
        </w:rPr>
        <w:t xml:space="preserve"> (5). According to the </w:t>
      </w:r>
      <w:r w:rsidR="002F523C" w:rsidRPr="00A44C0D">
        <w:rPr>
          <w:rFonts w:asciiTheme="majorBidi" w:hAnsiTheme="majorBidi" w:cstheme="majorBidi"/>
          <w:sz w:val="24"/>
          <w:szCs w:val="24"/>
        </w:rPr>
        <w:t>Confidential Enquiry into Maternal and Child Health (CEMACH)</w:t>
      </w:r>
      <w:r w:rsidRPr="00A44C0D">
        <w:rPr>
          <w:rStyle w:val="tlid-translation"/>
          <w:rFonts w:asciiTheme="majorBidi" w:hAnsiTheme="majorBidi" w:cstheme="majorBidi"/>
          <w:sz w:val="24"/>
          <w:szCs w:val="24"/>
          <w:lang w:val="en"/>
        </w:rPr>
        <w:t>, 30% of maternal deaths between 2000 and 2002 involved obese women (4).</w:t>
      </w:r>
      <w:r w:rsidR="001B2A58" w:rsidRPr="00A44C0D">
        <w:rPr>
          <w:rStyle w:val="tlid-translation"/>
          <w:rFonts w:asciiTheme="majorBidi" w:hAnsiTheme="majorBidi" w:cstheme="majorBidi"/>
          <w:sz w:val="24"/>
          <w:szCs w:val="24"/>
          <w:lang w:val="en"/>
        </w:rPr>
        <w:t xml:space="preserve"> Since pregnancy with extreme obesity is one of the rarest cases in the country</w:t>
      </w:r>
      <w:r w:rsidR="00DD46CC" w:rsidRPr="00A44C0D">
        <w:rPr>
          <w:rStyle w:val="tlid-translation"/>
          <w:rFonts w:asciiTheme="majorBidi" w:hAnsiTheme="majorBidi" w:cstheme="majorBidi"/>
          <w:sz w:val="24"/>
          <w:szCs w:val="24"/>
          <w:lang w:val="en"/>
        </w:rPr>
        <w:t>, and also the importance of</w:t>
      </w:r>
      <w:r w:rsidR="001B2A58" w:rsidRPr="00A44C0D">
        <w:rPr>
          <w:rStyle w:val="tlid-translation"/>
          <w:rFonts w:asciiTheme="majorBidi" w:hAnsiTheme="majorBidi" w:cstheme="majorBidi"/>
          <w:sz w:val="24"/>
          <w:szCs w:val="24"/>
          <w:lang w:val="en"/>
        </w:rPr>
        <w:t xml:space="preserve"> anesthesia management in maternal and neonatal health, this case report introduces the </w:t>
      </w:r>
      <w:r w:rsidR="004C55AD" w:rsidRPr="00A44C0D">
        <w:rPr>
          <w:rStyle w:val="tlid-translation"/>
          <w:rFonts w:asciiTheme="majorBidi" w:hAnsiTheme="majorBidi" w:cstheme="majorBidi"/>
          <w:sz w:val="24"/>
          <w:szCs w:val="24"/>
          <w:lang w:val="en"/>
        </w:rPr>
        <w:t xml:space="preserve">successful management of a cesarean section for a diabetic obese patient </w:t>
      </w:r>
      <w:r w:rsidR="00DD46CC" w:rsidRPr="00A44C0D">
        <w:rPr>
          <w:rStyle w:val="tlid-translation"/>
          <w:rFonts w:asciiTheme="majorBidi" w:hAnsiTheme="majorBidi" w:cstheme="majorBidi"/>
          <w:sz w:val="24"/>
          <w:szCs w:val="24"/>
          <w:lang w:val="en"/>
        </w:rPr>
        <w:t xml:space="preserve">with </w:t>
      </w:r>
      <w:r w:rsidR="001B2A58" w:rsidRPr="00A44C0D">
        <w:rPr>
          <w:rStyle w:val="tlid-translation"/>
          <w:rFonts w:asciiTheme="majorBidi" w:hAnsiTheme="majorBidi" w:cstheme="majorBidi"/>
          <w:sz w:val="24"/>
          <w:szCs w:val="24"/>
          <w:lang w:val="en"/>
        </w:rPr>
        <w:t xml:space="preserve">continuous spinal </w:t>
      </w:r>
      <w:r w:rsidR="004C55AD" w:rsidRPr="00A44C0D">
        <w:rPr>
          <w:rStyle w:val="tlid-translation"/>
          <w:rFonts w:asciiTheme="majorBidi" w:hAnsiTheme="majorBidi" w:cstheme="majorBidi"/>
          <w:sz w:val="24"/>
          <w:szCs w:val="24"/>
          <w:lang w:val="en"/>
        </w:rPr>
        <w:t>anesthesia.</w:t>
      </w:r>
    </w:p>
    <w:p w:rsidR="005A47EE" w:rsidRPr="00A44C0D" w:rsidRDefault="00457404" w:rsidP="00777754">
      <w:pPr>
        <w:spacing w:line="240" w:lineRule="auto"/>
        <w:jc w:val="both"/>
        <w:rPr>
          <w:rFonts w:asciiTheme="majorBidi" w:hAnsiTheme="majorBidi" w:cstheme="majorBidi"/>
          <w:b/>
          <w:bCs/>
          <w:sz w:val="24"/>
          <w:szCs w:val="24"/>
          <w:lang w:val="en"/>
        </w:rPr>
      </w:pPr>
      <w:r w:rsidRPr="00A44C0D">
        <w:rPr>
          <w:rStyle w:val="tlid-translation"/>
          <w:rFonts w:asciiTheme="majorBidi" w:hAnsiTheme="majorBidi" w:cstheme="majorBidi"/>
          <w:b/>
          <w:bCs/>
          <w:sz w:val="24"/>
          <w:szCs w:val="24"/>
          <w:lang w:val="en"/>
        </w:rPr>
        <w:t xml:space="preserve">Case </w:t>
      </w:r>
      <w:r w:rsidR="00777754">
        <w:rPr>
          <w:rStyle w:val="tlid-translation"/>
          <w:rFonts w:asciiTheme="majorBidi" w:hAnsiTheme="majorBidi" w:cstheme="majorBidi"/>
          <w:b/>
          <w:bCs/>
          <w:sz w:val="24"/>
          <w:szCs w:val="24"/>
          <w:lang w:val="en"/>
        </w:rPr>
        <w:t>Report</w:t>
      </w:r>
      <w:r w:rsidR="005A47EE" w:rsidRPr="00A44C0D">
        <w:rPr>
          <w:rStyle w:val="tlid-translation"/>
          <w:rFonts w:asciiTheme="majorBidi" w:hAnsiTheme="majorBidi" w:cstheme="majorBidi"/>
          <w:b/>
          <w:bCs/>
          <w:sz w:val="24"/>
          <w:szCs w:val="24"/>
          <w:lang w:val="en"/>
        </w:rPr>
        <w:t>:</w:t>
      </w:r>
    </w:p>
    <w:p w:rsidR="007357EE" w:rsidRPr="00A44C0D" w:rsidRDefault="00187009" w:rsidP="00EC1A35">
      <w:pPr>
        <w:spacing w:line="240" w:lineRule="auto"/>
        <w:jc w:val="both"/>
        <w:rPr>
          <w:rStyle w:val="tlid-translation"/>
          <w:rFonts w:asciiTheme="majorBidi" w:hAnsiTheme="majorBidi" w:cstheme="majorBidi"/>
          <w:sz w:val="24"/>
          <w:szCs w:val="24"/>
          <w:lang w:val="en"/>
        </w:rPr>
      </w:pPr>
      <w:r w:rsidRPr="00A44C0D">
        <w:rPr>
          <w:rStyle w:val="tlid-translation"/>
          <w:rFonts w:asciiTheme="majorBidi" w:hAnsiTheme="majorBidi" w:cstheme="majorBidi"/>
          <w:sz w:val="24"/>
          <w:szCs w:val="24"/>
          <w:lang w:val="en"/>
        </w:rPr>
        <w:lastRenderedPageBreak/>
        <w:t>A 41-year-old woman with 200 kg weight,</w:t>
      </w:r>
      <w:r w:rsidR="00482DBF" w:rsidRPr="00A44C0D">
        <w:rPr>
          <w:rStyle w:val="tlid-translation"/>
          <w:rFonts w:asciiTheme="majorBidi" w:hAnsiTheme="majorBidi" w:cstheme="majorBidi"/>
          <w:sz w:val="24"/>
          <w:szCs w:val="24"/>
          <w:lang w:val="en"/>
        </w:rPr>
        <w:t xml:space="preserve"> 174cm height, and BMI 66.05</w:t>
      </w:r>
      <m:oMath>
        <m:r>
          <w:rPr>
            <w:rFonts w:ascii="Cambria Math" w:eastAsia="Calibri" w:hAnsi="Cambria Math" w:cstheme="majorBidi"/>
            <w:sz w:val="24"/>
            <w:szCs w:val="24"/>
            <w:lang w:bidi="fa-IR"/>
          </w:rPr>
          <m:t>kg/</m:t>
        </m:r>
        <m:sSup>
          <m:sSupPr>
            <m:ctrlPr>
              <w:rPr>
                <w:rFonts w:ascii="Cambria Math" w:eastAsia="Calibri" w:hAnsi="Cambria Math" w:cstheme="majorBidi"/>
                <w:i/>
                <w:sz w:val="24"/>
                <w:szCs w:val="24"/>
                <w:lang w:bidi="fa-IR"/>
              </w:rPr>
            </m:ctrlPr>
          </m:sSupPr>
          <m:e>
            <m:r>
              <w:rPr>
                <w:rFonts w:ascii="Cambria Math" w:eastAsia="Calibri" w:hAnsi="Cambria Math" w:cstheme="majorBidi"/>
                <w:sz w:val="24"/>
                <w:szCs w:val="24"/>
                <w:lang w:bidi="fa-IR"/>
              </w:rPr>
              <m:t>m</m:t>
            </m:r>
          </m:e>
          <m:sup>
            <m:r>
              <w:rPr>
                <w:rFonts w:ascii="Cambria Math" w:eastAsia="Calibri" w:hAnsi="Cambria Math" w:cstheme="majorBidi"/>
                <w:sz w:val="24"/>
                <w:szCs w:val="24"/>
                <w:lang w:bidi="fa-IR"/>
              </w:rPr>
              <m:t>2</m:t>
            </m:r>
          </m:sup>
        </m:sSup>
      </m:oMath>
      <w:r w:rsidR="00482DBF" w:rsidRPr="00A44C0D">
        <w:rPr>
          <w:rStyle w:val="tlid-translation"/>
          <w:rFonts w:asciiTheme="majorBidi" w:hAnsiTheme="majorBidi" w:cstheme="majorBidi"/>
          <w:sz w:val="24"/>
          <w:szCs w:val="24"/>
          <w:lang w:val="en"/>
        </w:rPr>
        <w:t>, gravid 3 and</w:t>
      </w:r>
      <w:r w:rsidR="005A47EE" w:rsidRPr="00A44C0D">
        <w:rPr>
          <w:rStyle w:val="tlid-translation"/>
          <w:rFonts w:asciiTheme="majorBidi" w:hAnsiTheme="majorBidi" w:cstheme="majorBidi"/>
          <w:sz w:val="24"/>
          <w:szCs w:val="24"/>
          <w:lang w:val="en"/>
        </w:rPr>
        <w:t xml:space="preserve"> </w:t>
      </w:r>
      <w:r w:rsidR="003718DD" w:rsidRPr="00A44C0D">
        <w:rPr>
          <w:rFonts w:asciiTheme="majorBidi" w:eastAsia="Calibri" w:hAnsiTheme="majorBidi" w:cstheme="majorBidi"/>
          <w:sz w:val="24"/>
          <w:szCs w:val="24"/>
          <w:lang w:bidi="fa-IR"/>
        </w:rPr>
        <w:t>at 37weeks’ gestation</w:t>
      </w:r>
      <w:r w:rsidRPr="00A44C0D">
        <w:rPr>
          <w:rStyle w:val="tlid-translation"/>
          <w:rFonts w:asciiTheme="majorBidi" w:hAnsiTheme="majorBidi" w:cstheme="majorBidi"/>
          <w:sz w:val="24"/>
          <w:szCs w:val="24"/>
          <w:lang w:val="en"/>
        </w:rPr>
        <w:t xml:space="preserve"> was referred to Al-Zahra educational medical </w:t>
      </w:r>
      <w:r w:rsidR="00CE5A66" w:rsidRPr="00A44C0D">
        <w:rPr>
          <w:rStyle w:val="tlid-translation"/>
          <w:rFonts w:asciiTheme="majorBidi" w:hAnsiTheme="majorBidi" w:cstheme="majorBidi"/>
          <w:sz w:val="24"/>
          <w:szCs w:val="24"/>
          <w:lang w:val="en"/>
        </w:rPr>
        <w:t>center. She</w:t>
      </w:r>
      <w:r w:rsidR="005A47EE" w:rsidRPr="00A44C0D">
        <w:rPr>
          <w:rStyle w:val="tlid-translation"/>
          <w:rFonts w:asciiTheme="majorBidi" w:hAnsiTheme="majorBidi" w:cstheme="majorBidi"/>
          <w:sz w:val="24"/>
          <w:szCs w:val="24"/>
          <w:lang w:val="en"/>
        </w:rPr>
        <w:t xml:space="preserve"> lost </w:t>
      </w:r>
      <w:r w:rsidR="003718DD" w:rsidRPr="00A44C0D">
        <w:rPr>
          <w:rStyle w:val="tlid-translation"/>
          <w:rFonts w:asciiTheme="majorBidi" w:hAnsiTheme="majorBidi" w:cstheme="majorBidi"/>
          <w:sz w:val="24"/>
          <w:szCs w:val="24"/>
          <w:lang w:val="en"/>
        </w:rPr>
        <w:t>one of her children</w:t>
      </w:r>
      <w:r w:rsidRPr="00A44C0D">
        <w:rPr>
          <w:rStyle w:val="tlid-translation"/>
          <w:rFonts w:asciiTheme="majorBidi" w:hAnsiTheme="majorBidi" w:cstheme="majorBidi"/>
          <w:sz w:val="24"/>
          <w:szCs w:val="24"/>
          <w:lang w:val="en"/>
        </w:rPr>
        <w:t xml:space="preserve"> at the age of two due to cold</w:t>
      </w:r>
      <w:r w:rsidR="009268DD" w:rsidRPr="00A44C0D">
        <w:rPr>
          <w:rStyle w:val="tlid-translation"/>
          <w:rFonts w:asciiTheme="majorBidi" w:hAnsiTheme="majorBidi" w:cstheme="majorBidi"/>
          <w:sz w:val="24"/>
          <w:szCs w:val="24"/>
          <w:lang w:val="en"/>
        </w:rPr>
        <w:t>.</w:t>
      </w:r>
      <w:r w:rsidR="00AA58F6" w:rsidRPr="00A44C0D">
        <w:rPr>
          <w:rStyle w:val="tlid-translation"/>
          <w:rFonts w:asciiTheme="majorBidi" w:hAnsiTheme="majorBidi" w:cstheme="majorBidi"/>
          <w:sz w:val="24"/>
          <w:szCs w:val="24"/>
          <w:lang w:val="en"/>
        </w:rPr>
        <w:t xml:space="preserve"> The patient's gestational age was matched to early pregnancy ultrasounds based on the date of the las</w:t>
      </w:r>
      <w:r w:rsidR="00482DBF" w:rsidRPr="00A44C0D">
        <w:rPr>
          <w:rStyle w:val="tlid-translation"/>
          <w:rFonts w:asciiTheme="majorBidi" w:hAnsiTheme="majorBidi" w:cstheme="majorBidi"/>
          <w:sz w:val="24"/>
          <w:szCs w:val="24"/>
          <w:lang w:val="en"/>
        </w:rPr>
        <w:t xml:space="preserve">t menstrual period. She </w:t>
      </w:r>
      <w:r w:rsidR="00AA58F6" w:rsidRPr="00A44C0D">
        <w:rPr>
          <w:rStyle w:val="tlid-translation"/>
          <w:rFonts w:asciiTheme="majorBidi" w:hAnsiTheme="majorBidi" w:cstheme="majorBidi"/>
          <w:sz w:val="24"/>
          <w:szCs w:val="24"/>
          <w:lang w:val="en"/>
        </w:rPr>
        <w:t xml:space="preserve">complained </w:t>
      </w:r>
      <w:r w:rsidR="00250E83" w:rsidRPr="00A44C0D">
        <w:rPr>
          <w:rFonts w:asciiTheme="majorBidi" w:eastAsia="Times New Roman" w:hAnsiTheme="majorBidi" w:cstheme="majorBidi"/>
          <w:sz w:val="24"/>
          <w:szCs w:val="24"/>
          <w:lang w:bidi="fa-IR"/>
        </w:rPr>
        <w:t>of pain</w:t>
      </w:r>
      <w:r w:rsidR="00CC0737" w:rsidRPr="00A44C0D">
        <w:rPr>
          <w:rStyle w:val="tlid-translation"/>
          <w:rFonts w:asciiTheme="majorBidi" w:hAnsiTheme="majorBidi" w:cstheme="majorBidi"/>
          <w:sz w:val="24"/>
          <w:szCs w:val="24"/>
          <w:lang w:val="en"/>
        </w:rPr>
        <w:t xml:space="preserve"> and also had</w:t>
      </w:r>
      <w:r w:rsidR="00250E83" w:rsidRPr="00A44C0D">
        <w:rPr>
          <w:rStyle w:val="tlid-translation"/>
          <w:rFonts w:asciiTheme="majorBidi" w:hAnsiTheme="majorBidi" w:cstheme="majorBidi"/>
          <w:sz w:val="24"/>
          <w:szCs w:val="24"/>
          <w:lang w:val="en"/>
        </w:rPr>
        <w:t xml:space="preserve"> </w:t>
      </w:r>
      <w:r w:rsidR="00AA58F6" w:rsidRPr="00A44C0D">
        <w:rPr>
          <w:rStyle w:val="tlid-translation"/>
          <w:rFonts w:asciiTheme="majorBidi" w:hAnsiTheme="majorBidi" w:cstheme="majorBidi"/>
          <w:sz w:val="24"/>
          <w:szCs w:val="24"/>
          <w:lang w:val="en"/>
        </w:rPr>
        <w:t>f</w:t>
      </w:r>
      <w:r w:rsidR="00D03A77" w:rsidRPr="00A44C0D">
        <w:rPr>
          <w:rStyle w:val="tlid-translation"/>
          <w:rFonts w:asciiTheme="majorBidi" w:hAnsiTheme="majorBidi" w:cstheme="majorBidi"/>
          <w:sz w:val="24"/>
          <w:szCs w:val="24"/>
          <w:lang w:val="en"/>
        </w:rPr>
        <w:t>unctional dyspnea upon arrival. Her medical</w:t>
      </w:r>
      <w:r w:rsidR="00AA58F6" w:rsidRPr="00A44C0D">
        <w:rPr>
          <w:rStyle w:val="tlid-translation"/>
          <w:rFonts w:asciiTheme="majorBidi" w:hAnsiTheme="majorBidi" w:cstheme="majorBidi"/>
          <w:sz w:val="24"/>
          <w:szCs w:val="24"/>
          <w:lang w:val="en"/>
        </w:rPr>
        <w:t xml:space="preserve"> history includes 2 cesarean sections and tonsillectomy.</w:t>
      </w:r>
    </w:p>
    <w:p w:rsidR="005902AD" w:rsidRPr="00A44C0D" w:rsidRDefault="005902AD" w:rsidP="00EC1A35">
      <w:pPr>
        <w:spacing w:line="240" w:lineRule="auto"/>
        <w:jc w:val="both"/>
        <w:rPr>
          <w:rStyle w:val="tlid-translation"/>
          <w:rFonts w:asciiTheme="majorBidi" w:hAnsiTheme="majorBidi" w:cstheme="majorBidi"/>
          <w:sz w:val="24"/>
          <w:szCs w:val="24"/>
          <w:lang w:val="en"/>
        </w:rPr>
      </w:pPr>
      <w:r w:rsidRPr="00A44C0D">
        <w:rPr>
          <w:rStyle w:val="tlid-translation"/>
          <w:rFonts w:asciiTheme="majorBidi" w:hAnsiTheme="majorBidi" w:cstheme="majorBidi"/>
          <w:sz w:val="24"/>
          <w:szCs w:val="24"/>
          <w:lang w:val="en"/>
        </w:rPr>
        <w:t>The patient also reported a history of var</w:t>
      </w:r>
      <w:r w:rsidR="00CE5A66" w:rsidRPr="00A44C0D">
        <w:rPr>
          <w:rStyle w:val="tlid-translation"/>
          <w:rFonts w:asciiTheme="majorBidi" w:hAnsiTheme="majorBidi" w:cstheme="majorBidi"/>
          <w:sz w:val="24"/>
          <w:szCs w:val="24"/>
          <w:lang w:val="en"/>
        </w:rPr>
        <w:t>icose veins of the lower limbs, high</w:t>
      </w:r>
      <w:r w:rsidRPr="00A44C0D">
        <w:rPr>
          <w:rStyle w:val="tlid-translation"/>
          <w:rFonts w:asciiTheme="majorBidi" w:hAnsiTheme="majorBidi" w:cstheme="majorBidi"/>
          <w:sz w:val="24"/>
          <w:szCs w:val="24"/>
          <w:lang w:val="en"/>
        </w:rPr>
        <w:t xml:space="preserve"> blood sugar</w:t>
      </w:r>
      <w:r w:rsidR="00CE5A66" w:rsidRPr="00A44C0D">
        <w:rPr>
          <w:rStyle w:val="tlid-translation"/>
          <w:rFonts w:asciiTheme="majorBidi" w:hAnsiTheme="majorBidi" w:cstheme="majorBidi"/>
          <w:sz w:val="24"/>
          <w:szCs w:val="24"/>
          <w:lang w:val="en"/>
        </w:rPr>
        <w:t xml:space="preserve"> and hypothyroidism during this pregnancy which was under treatment by</w:t>
      </w:r>
      <w:r w:rsidR="0012535B" w:rsidRPr="00A44C0D">
        <w:rPr>
          <w:rStyle w:val="tlid-translation"/>
          <w:rFonts w:asciiTheme="majorBidi" w:hAnsiTheme="majorBidi" w:cstheme="majorBidi"/>
          <w:sz w:val="24"/>
          <w:szCs w:val="24"/>
          <w:lang w:val="en"/>
        </w:rPr>
        <w:t xml:space="preserve"> </w:t>
      </w:r>
      <w:r w:rsidR="00023D81" w:rsidRPr="00A44C0D">
        <w:rPr>
          <w:rStyle w:val="tlid-translation"/>
          <w:rFonts w:asciiTheme="majorBidi" w:hAnsiTheme="majorBidi" w:cstheme="majorBidi"/>
          <w:sz w:val="24"/>
          <w:szCs w:val="24"/>
          <w:lang w:val="en"/>
        </w:rPr>
        <w:t xml:space="preserve">using </w:t>
      </w:r>
      <w:r w:rsidR="00CE5A66" w:rsidRPr="00A44C0D">
        <w:rPr>
          <w:rStyle w:val="tlid-translation"/>
          <w:rFonts w:asciiTheme="majorBidi" w:hAnsiTheme="majorBidi" w:cstheme="majorBidi"/>
          <w:sz w:val="24"/>
          <w:szCs w:val="24"/>
          <w:lang w:val="en"/>
        </w:rPr>
        <w:t>insulin</w:t>
      </w:r>
      <w:r w:rsidRPr="00A44C0D">
        <w:rPr>
          <w:rStyle w:val="tlid-translation"/>
          <w:rFonts w:asciiTheme="majorBidi" w:hAnsiTheme="majorBidi" w:cstheme="majorBidi"/>
          <w:sz w:val="24"/>
          <w:szCs w:val="24"/>
          <w:lang w:val="en"/>
        </w:rPr>
        <w:t xml:space="preserve"> and levo</w:t>
      </w:r>
      <w:r w:rsidR="00CE5A66" w:rsidRPr="00A44C0D">
        <w:rPr>
          <w:rStyle w:val="tlid-translation"/>
          <w:rFonts w:asciiTheme="majorBidi" w:hAnsiTheme="majorBidi" w:cstheme="majorBidi"/>
          <w:sz w:val="24"/>
          <w:szCs w:val="24"/>
          <w:lang w:val="en"/>
        </w:rPr>
        <w:t>thyroxine. Due to</w:t>
      </w:r>
      <w:r w:rsidRPr="00A44C0D">
        <w:rPr>
          <w:rStyle w:val="tlid-translation"/>
          <w:rFonts w:asciiTheme="majorBidi" w:hAnsiTheme="majorBidi" w:cstheme="majorBidi"/>
          <w:sz w:val="24"/>
          <w:szCs w:val="24"/>
          <w:lang w:val="en"/>
        </w:rPr>
        <w:t xml:space="preserve"> two previou</w:t>
      </w:r>
      <w:r w:rsidR="00D1427B" w:rsidRPr="00A44C0D">
        <w:rPr>
          <w:rStyle w:val="tlid-translation"/>
          <w:rFonts w:asciiTheme="majorBidi" w:hAnsiTheme="majorBidi" w:cstheme="majorBidi"/>
          <w:sz w:val="24"/>
          <w:szCs w:val="24"/>
          <w:lang w:val="en"/>
        </w:rPr>
        <w:t xml:space="preserve">s cesarean sections, she was candidate for another </w:t>
      </w:r>
      <w:r w:rsidRPr="00A44C0D">
        <w:rPr>
          <w:rStyle w:val="tlid-translation"/>
          <w:rFonts w:asciiTheme="majorBidi" w:hAnsiTheme="majorBidi" w:cstheme="majorBidi"/>
          <w:sz w:val="24"/>
          <w:szCs w:val="24"/>
          <w:lang w:val="en"/>
        </w:rPr>
        <w:t xml:space="preserve">cesarean </w:t>
      </w:r>
      <w:r w:rsidR="00D1427B" w:rsidRPr="00A44C0D">
        <w:rPr>
          <w:rStyle w:val="tlid-translation"/>
          <w:rFonts w:asciiTheme="majorBidi" w:hAnsiTheme="majorBidi" w:cstheme="majorBidi"/>
          <w:sz w:val="24"/>
          <w:szCs w:val="24"/>
          <w:lang w:val="en"/>
        </w:rPr>
        <w:t xml:space="preserve">section, two days after hospitalization. Anesthesia team selected </w:t>
      </w:r>
      <w:r w:rsidRPr="00A44C0D">
        <w:rPr>
          <w:rStyle w:val="tlid-translation"/>
          <w:rFonts w:asciiTheme="majorBidi" w:hAnsiTheme="majorBidi" w:cstheme="majorBidi"/>
          <w:sz w:val="24"/>
          <w:szCs w:val="24"/>
          <w:lang w:val="en"/>
        </w:rPr>
        <w:t xml:space="preserve">a continuous spinal </w:t>
      </w:r>
      <w:r w:rsidR="0026580A" w:rsidRPr="00A44C0D">
        <w:rPr>
          <w:rStyle w:val="tlid-translation"/>
          <w:rFonts w:asciiTheme="majorBidi" w:hAnsiTheme="majorBidi" w:cstheme="majorBidi"/>
          <w:sz w:val="24"/>
          <w:szCs w:val="24"/>
          <w:lang w:val="en"/>
        </w:rPr>
        <w:t xml:space="preserve">anesthesia </w:t>
      </w:r>
      <w:r w:rsidRPr="00A44C0D">
        <w:rPr>
          <w:rStyle w:val="tlid-translation"/>
          <w:rFonts w:asciiTheme="majorBidi" w:hAnsiTheme="majorBidi" w:cstheme="majorBidi"/>
          <w:sz w:val="24"/>
          <w:szCs w:val="24"/>
          <w:lang w:val="en"/>
        </w:rPr>
        <w:t>met</w:t>
      </w:r>
      <w:r w:rsidR="00D1427B" w:rsidRPr="00A44C0D">
        <w:rPr>
          <w:rStyle w:val="tlid-translation"/>
          <w:rFonts w:asciiTheme="majorBidi" w:hAnsiTheme="majorBidi" w:cstheme="majorBidi"/>
          <w:sz w:val="24"/>
          <w:szCs w:val="24"/>
          <w:lang w:val="en"/>
        </w:rPr>
        <w:t>hod</w:t>
      </w:r>
      <w:r w:rsidR="00023D81" w:rsidRPr="00A44C0D">
        <w:rPr>
          <w:rStyle w:val="tlid-translation"/>
          <w:rFonts w:asciiTheme="majorBidi" w:hAnsiTheme="majorBidi" w:cstheme="majorBidi"/>
          <w:sz w:val="24"/>
          <w:szCs w:val="24"/>
          <w:lang w:val="en"/>
        </w:rPr>
        <w:t xml:space="preserve"> for her</w:t>
      </w:r>
      <w:r w:rsidRPr="00A44C0D">
        <w:rPr>
          <w:rStyle w:val="tlid-translation"/>
          <w:rFonts w:asciiTheme="majorBidi" w:hAnsiTheme="majorBidi" w:cstheme="majorBidi"/>
          <w:sz w:val="24"/>
          <w:szCs w:val="24"/>
          <w:lang w:val="en"/>
        </w:rPr>
        <w:t>.</w:t>
      </w:r>
    </w:p>
    <w:p w:rsidR="007327BF" w:rsidRPr="007327BF" w:rsidRDefault="007327BF" w:rsidP="007327BF">
      <w:pPr>
        <w:spacing w:line="240" w:lineRule="auto"/>
        <w:jc w:val="both"/>
        <w:rPr>
          <w:rFonts w:ascii="Times New Roman" w:eastAsia="Calibri" w:hAnsi="Times New Roman" w:cs="Times New Roman"/>
          <w:sz w:val="24"/>
          <w:szCs w:val="24"/>
          <w:lang w:val="en"/>
        </w:rPr>
      </w:pPr>
      <w:r w:rsidRPr="007327BF">
        <w:rPr>
          <w:rFonts w:ascii="Times New Roman" w:eastAsia="Calibri" w:hAnsi="Times New Roman" w:cs="Times New Roman"/>
          <w:sz w:val="24"/>
          <w:szCs w:val="24"/>
          <w:lang w:val="en"/>
        </w:rPr>
        <w:t xml:space="preserve">Two Peripheral vein lines </w:t>
      </w:r>
      <w:r w:rsidRPr="007327BF">
        <w:rPr>
          <w:rFonts w:ascii="Times New Roman" w:eastAsia="Calibri" w:hAnsi="Times New Roman" w:cs="Times New Roman"/>
          <w:i/>
          <w:iCs/>
          <w:sz w:val="24"/>
          <w:szCs w:val="24"/>
          <w:lang w:val="en"/>
        </w:rPr>
        <w:t>gauge</w:t>
      </w:r>
      <w:r w:rsidRPr="007327BF">
        <w:rPr>
          <w:rFonts w:ascii="Times New Roman" w:eastAsia="Calibri" w:hAnsi="Times New Roman" w:cs="Times New Roman"/>
          <w:sz w:val="24"/>
          <w:szCs w:val="24"/>
          <w:lang w:val="en"/>
        </w:rPr>
        <w:t xml:space="preserve"> 16, were implanted. Standard monitoring of vital signs was established and a sphygmomanometer with appropriate size was selected for her.</w:t>
      </w:r>
      <w:r w:rsidRPr="007327BF">
        <w:rPr>
          <w:rFonts w:ascii="Calibri" w:eastAsia="Calibri" w:hAnsi="Calibri" w:cs="Arial"/>
        </w:rPr>
        <w:t xml:space="preserve"> </w:t>
      </w:r>
      <w:r w:rsidRPr="007327BF">
        <w:rPr>
          <w:rFonts w:ascii="Times New Roman" w:eastAsia="Calibri" w:hAnsi="Times New Roman" w:cs="Times New Roman"/>
          <w:sz w:val="24"/>
          <w:szCs w:val="24"/>
          <w:highlight w:val="yellow"/>
          <w:lang w:val="en"/>
        </w:rPr>
        <w:t xml:space="preserve">She's vital signs the beginning of operation were normal: blood pressure of 130/78 mm Hg, heart rate </w:t>
      </w:r>
      <w:proofErr w:type="gramStart"/>
      <w:r w:rsidRPr="007327BF">
        <w:rPr>
          <w:rFonts w:ascii="Times New Roman" w:eastAsia="Calibri" w:hAnsi="Times New Roman" w:cs="Times New Roman"/>
          <w:sz w:val="24"/>
          <w:szCs w:val="24"/>
          <w:highlight w:val="yellow"/>
          <w:lang w:val="en"/>
        </w:rPr>
        <w:t>of 86 beats/min</w:t>
      </w:r>
      <w:proofErr w:type="gramEnd"/>
      <w:r w:rsidRPr="007327BF">
        <w:rPr>
          <w:rFonts w:ascii="Times New Roman" w:eastAsia="Calibri" w:hAnsi="Times New Roman" w:cs="Times New Roman"/>
          <w:sz w:val="24"/>
          <w:szCs w:val="24"/>
          <w:lang w:val="en"/>
        </w:rPr>
        <w:t xml:space="preserve">. The patient was placed in a sitting position with the help of team members. Due to the narrowness of the bed, a stretcher was placed next to the patient's bed in a completely fixed position. </w:t>
      </w:r>
      <w:r w:rsidRPr="007327BF">
        <w:rPr>
          <w:rFonts w:ascii="Times New Roman" w:eastAsia="Calibri" w:hAnsi="Times New Roman" w:cs="Times New Roman"/>
          <w:sz w:val="24"/>
          <w:szCs w:val="24"/>
        </w:rPr>
        <w:t xml:space="preserve">In order to go full aseptic precaution, </w:t>
      </w:r>
      <w:r w:rsidRPr="007327BF">
        <w:rPr>
          <w:rFonts w:ascii="Times New Roman" w:eastAsia="Calibri" w:hAnsi="Times New Roman" w:cs="Times New Roman"/>
          <w:sz w:val="24"/>
          <w:szCs w:val="24"/>
          <w:lang w:val="en"/>
        </w:rPr>
        <w:t xml:space="preserve">three steps of washing the patient's back with standard Betadine solution were performed. The patient's intervertebral spaces were not easily identifiable. For local anesthesia of injection site, 2% injectable lidocaine was used. For CSA a 17 G Touhy epidural needle was inserted into L3-L4 space. The entire length of the 9.8 cm needle was used to reach the </w:t>
      </w:r>
      <w:r w:rsidRPr="007327BF">
        <w:rPr>
          <w:rFonts w:ascii="Times New Roman" w:eastAsia="Calibri" w:hAnsi="Times New Roman" w:cs="Times New Roman"/>
          <w:sz w:val="24"/>
          <w:szCs w:val="24"/>
        </w:rPr>
        <w:t>subarachnoid space</w:t>
      </w:r>
      <w:r w:rsidRPr="007327BF">
        <w:rPr>
          <w:rFonts w:ascii="Times New Roman" w:eastAsia="Calibri" w:hAnsi="Times New Roman" w:cs="Times New Roman"/>
          <w:sz w:val="24"/>
          <w:szCs w:val="24"/>
          <w:lang w:val="en"/>
        </w:rPr>
        <w:t>.</w:t>
      </w:r>
    </w:p>
    <w:p w:rsidR="00630112" w:rsidRPr="00A44C0D" w:rsidRDefault="00EA5EB1" w:rsidP="00EC1A35">
      <w:pPr>
        <w:spacing w:line="240" w:lineRule="auto"/>
        <w:jc w:val="both"/>
        <w:rPr>
          <w:rStyle w:val="tlid-translation"/>
          <w:rFonts w:asciiTheme="majorBidi" w:hAnsiTheme="majorBidi" w:cstheme="majorBidi"/>
          <w:sz w:val="24"/>
          <w:szCs w:val="24"/>
          <w:lang w:val="en"/>
        </w:rPr>
      </w:pPr>
      <w:r w:rsidRPr="00A44C0D">
        <w:rPr>
          <w:rStyle w:val="tlid-translation"/>
          <w:rFonts w:asciiTheme="majorBidi" w:hAnsiTheme="majorBidi" w:cstheme="majorBidi"/>
          <w:sz w:val="24"/>
          <w:szCs w:val="24"/>
          <w:lang w:val="en"/>
        </w:rPr>
        <w:t>A</w:t>
      </w:r>
      <w:r w:rsidR="00630112" w:rsidRPr="00A44C0D">
        <w:rPr>
          <w:rStyle w:val="tlid-translation"/>
          <w:rFonts w:asciiTheme="majorBidi" w:hAnsiTheme="majorBidi" w:cstheme="majorBidi"/>
          <w:sz w:val="24"/>
          <w:szCs w:val="24"/>
          <w:lang w:val="en"/>
        </w:rPr>
        <w:t xml:space="preserve"> </w:t>
      </w:r>
      <w:r w:rsidR="00D91359" w:rsidRPr="00A44C0D">
        <w:rPr>
          <w:rStyle w:val="tlid-translation"/>
          <w:rFonts w:asciiTheme="majorBidi" w:hAnsiTheme="majorBidi" w:cstheme="majorBidi"/>
          <w:sz w:val="24"/>
          <w:szCs w:val="24"/>
          <w:lang w:val="en"/>
        </w:rPr>
        <w:t>19 cm catheter was</w:t>
      </w:r>
      <w:r w:rsidR="00630112" w:rsidRPr="00A44C0D">
        <w:rPr>
          <w:rFonts w:asciiTheme="majorBidi" w:hAnsiTheme="majorBidi" w:cstheme="majorBidi"/>
          <w:sz w:val="24"/>
          <w:szCs w:val="24"/>
        </w:rPr>
        <w:t xml:space="preserve"> threaded into the subarachnoid space up to a distance of 3 cm, and by CSF aspiration</w:t>
      </w:r>
      <w:r w:rsidR="00630112" w:rsidRPr="00A44C0D">
        <w:rPr>
          <w:rStyle w:val="tlid-translation"/>
          <w:rFonts w:asciiTheme="majorBidi" w:hAnsiTheme="majorBidi" w:cstheme="majorBidi"/>
          <w:sz w:val="24"/>
          <w:szCs w:val="24"/>
          <w:lang w:val="en"/>
        </w:rPr>
        <w:t xml:space="preserve"> the presence of the catheter in the subarachnoid space was confirmed. The c</w:t>
      </w:r>
      <w:r w:rsidR="007123C2" w:rsidRPr="00A44C0D">
        <w:rPr>
          <w:rStyle w:val="tlid-translation"/>
          <w:rFonts w:asciiTheme="majorBidi" w:hAnsiTheme="majorBidi" w:cstheme="majorBidi"/>
          <w:sz w:val="24"/>
          <w:szCs w:val="24"/>
          <w:lang w:val="en"/>
        </w:rPr>
        <w:t>atheter was fixed in its place, and then</w:t>
      </w:r>
      <w:r w:rsidR="00630112" w:rsidRPr="00A44C0D">
        <w:rPr>
          <w:rStyle w:val="tlid-translation"/>
          <w:rFonts w:asciiTheme="majorBidi" w:hAnsiTheme="majorBidi" w:cstheme="majorBidi"/>
          <w:sz w:val="24"/>
          <w:szCs w:val="24"/>
          <w:lang w:val="en"/>
        </w:rPr>
        <w:t xml:space="preserve"> carefully </w:t>
      </w:r>
      <w:r w:rsidR="007123C2" w:rsidRPr="00A44C0D">
        <w:rPr>
          <w:rStyle w:val="tlid-translation"/>
          <w:rFonts w:asciiTheme="majorBidi" w:hAnsiTheme="majorBidi" w:cstheme="majorBidi"/>
          <w:sz w:val="24"/>
          <w:szCs w:val="24"/>
          <w:lang w:val="en"/>
        </w:rPr>
        <w:t xml:space="preserve">she was </w:t>
      </w:r>
      <w:r w:rsidR="00630112" w:rsidRPr="00A44C0D">
        <w:rPr>
          <w:rStyle w:val="tlid-translation"/>
          <w:rFonts w:asciiTheme="majorBidi" w:hAnsiTheme="majorBidi" w:cstheme="majorBidi"/>
          <w:sz w:val="24"/>
          <w:szCs w:val="24"/>
          <w:lang w:val="en"/>
        </w:rPr>
        <w:t xml:space="preserve">placed </w:t>
      </w:r>
      <w:r w:rsidR="007123C2" w:rsidRPr="00A44C0D">
        <w:rPr>
          <w:rStyle w:val="tlid-translation"/>
          <w:rFonts w:asciiTheme="majorBidi" w:hAnsiTheme="majorBidi" w:cstheme="majorBidi"/>
          <w:sz w:val="24"/>
          <w:szCs w:val="24"/>
          <w:lang w:val="en"/>
        </w:rPr>
        <w:t>in supine position and completely in</w:t>
      </w:r>
      <w:r w:rsidR="00630112" w:rsidRPr="00A44C0D">
        <w:rPr>
          <w:rStyle w:val="tlid-translation"/>
          <w:rFonts w:asciiTheme="majorBidi" w:hAnsiTheme="majorBidi" w:cstheme="majorBidi"/>
          <w:sz w:val="24"/>
          <w:szCs w:val="24"/>
          <w:lang w:val="en"/>
        </w:rPr>
        <w:t xml:space="preserve"> middle of the bed to equalize the weight distribution.</w:t>
      </w:r>
      <w:r w:rsidR="00A72A51" w:rsidRPr="00A44C0D">
        <w:rPr>
          <w:rStyle w:val="tlid-translation"/>
          <w:rFonts w:asciiTheme="majorBidi" w:hAnsiTheme="majorBidi" w:cstheme="majorBidi"/>
          <w:sz w:val="24"/>
          <w:szCs w:val="24"/>
          <w:lang w:val="en"/>
        </w:rPr>
        <w:t xml:space="preserve"> For easier </w:t>
      </w:r>
      <w:r w:rsidR="00A655D7" w:rsidRPr="00A44C0D">
        <w:rPr>
          <w:rStyle w:val="tlid-translation"/>
          <w:rFonts w:asciiTheme="majorBidi" w:hAnsiTheme="majorBidi" w:cstheme="majorBidi"/>
          <w:sz w:val="24"/>
          <w:szCs w:val="24"/>
          <w:lang w:val="en"/>
        </w:rPr>
        <w:t>breathing,</w:t>
      </w:r>
      <w:r w:rsidR="007123C2" w:rsidRPr="00A44C0D">
        <w:rPr>
          <w:rStyle w:val="tlid-translation"/>
          <w:rFonts w:asciiTheme="majorBidi" w:hAnsiTheme="majorBidi" w:cstheme="majorBidi"/>
          <w:sz w:val="24"/>
          <w:szCs w:val="24"/>
          <w:lang w:val="en"/>
        </w:rPr>
        <w:t xml:space="preserve"> bed</w:t>
      </w:r>
      <w:r w:rsidR="00A72A51" w:rsidRPr="00A44C0D">
        <w:rPr>
          <w:rStyle w:val="tlid-translation"/>
          <w:rFonts w:asciiTheme="majorBidi" w:hAnsiTheme="majorBidi" w:cstheme="majorBidi"/>
          <w:sz w:val="24"/>
          <w:szCs w:val="24"/>
          <w:lang w:val="en"/>
        </w:rPr>
        <w:t xml:space="preserve"> was raised 15-20 degrees</w:t>
      </w:r>
      <w:r w:rsidR="00524243" w:rsidRPr="00A44C0D">
        <w:rPr>
          <w:rStyle w:val="tlid-translation"/>
          <w:rFonts w:asciiTheme="majorBidi" w:hAnsiTheme="majorBidi" w:cstheme="majorBidi"/>
          <w:sz w:val="24"/>
          <w:szCs w:val="24"/>
          <w:lang w:val="en"/>
        </w:rPr>
        <w:t xml:space="preserve"> upright</w:t>
      </w:r>
      <w:r w:rsidR="00A72A51" w:rsidRPr="00A44C0D">
        <w:rPr>
          <w:rStyle w:val="tlid-translation"/>
          <w:rFonts w:asciiTheme="majorBidi" w:hAnsiTheme="majorBidi" w:cstheme="majorBidi"/>
          <w:sz w:val="24"/>
          <w:szCs w:val="24"/>
          <w:lang w:val="en"/>
        </w:rPr>
        <w:t xml:space="preserve">. </w:t>
      </w:r>
      <w:r w:rsidR="00A655D7" w:rsidRPr="00A44C0D">
        <w:rPr>
          <w:rStyle w:val="tlid-translation"/>
          <w:rFonts w:asciiTheme="majorBidi" w:hAnsiTheme="majorBidi" w:cstheme="majorBidi"/>
          <w:sz w:val="24"/>
          <w:szCs w:val="24"/>
          <w:lang w:val="en"/>
        </w:rPr>
        <w:t xml:space="preserve">Till getting to the level of T6 (A level in anesthesia which is suitable for cesarean section) </w:t>
      </w:r>
      <w:r w:rsidR="00A72A51" w:rsidRPr="00A44C0D">
        <w:rPr>
          <w:rStyle w:val="tlid-translation"/>
          <w:rFonts w:asciiTheme="majorBidi" w:hAnsiTheme="majorBidi" w:cstheme="majorBidi"/>
          <w:sz w:val="24"/>
          <w:szCs w:val="24"/>
          <w:lang w:val="en"/>
        </w:rPr>
        <w:t xml:space="preserve">doses of 2 cc and 1 cc of bupivacaine 0.5% were </w:t>
      </w:r>
      <w:r w:rsidR="00A655D7" w:rsidRPr="00A44C0D">
        <w:rPr>
          <w:rStyle w:val="tlid-translation"/>
          <w:rFonts w:asciiTheme="majorBidi" w:hAnsiTheme="majorBidi" w:cstheme="majorBidi"/>
          <w:sz w:val="24"/>
          <w:szCs w:val="24"/>
          <w:lang w:val="en"/>
        </w:rPr>
        <w:t>injected gradually through the catheter</w:t>
      </w:r>
      <w:r w:rsidR="00A72A51" w:rsidRPr="00A44C0D">
        <w:rPr>
          <w:rStyle w:val="tlid-translation"/>
          <w:rFonts w:asciiTheme="majorBidi" w:hAnsiTheme="majorBidi" w:cstheme="majorBidi"/>
          <w:sz w:val="24"/>
          <w:szCs w:val="24"/>
          <w:lang w:val="en"/>
        </w:rPr>
        <w:t>.</w:t>
      </w:r>
      <w:r w:rsidR="004D5C51" w:rsidRPr="00A44C0D">
        <w:rPr>
          <w:rStyle w:val="tlid-translation"/>
          <w:rFonts w:asciiTheme="majorBidi" w:hAnsiTheme="majorBidi" w:cstheme="majorBidi"/>
          <w:sz w:val="24"/>
          <w:szCs w:val="24"/>
          <w:lang w:val="en"/>
        </w:rPr>
        <w:t xml:space="preserve"> Due to the long surgical time,</w:t>
      </w:r>
      <w:r w:rsidR="00A86F94" w:rsidRPr="00A44C0D">
        <w:rPr>
          <w:rStyle w:val="tlid-translation"/>
          <w:rFonts w:asciiTheme="majorBidi" w:hAnsiTheme="majorBidi" w:cstheme="majorBidi"/>
          <w:sz w:val="24"/>
          <w:szCs w:val="24"/>
          <w:lang w:val="en"/>
        </w:rPr>
        <w:t xml:space="preserve"> </w:t>
      </w:r>
      <w:r w:rsidR="00A655D7" w:rsidRPr="00A44C0D">
        <w:rPr>
          <w:rStyle w:val="tlid-translation"/>
          <w:rFonts w:asciiTheme="majorBidi" w:hAnsiTheme="majorBidi" w:cstheme="majorBidi"/>
          <w:sz w:val="24"/>
          <w:szCs w:val="24"/>
          <w:lang w:val="en"/>
        </w:rPr>
        <w:t>when the anesthetic level was lowered,</w:t>
      </w:r>
      <w:r w:rsidR="00A86F94" w:rsidRPr="00A44C0D">
        <w:rPr>
          <w:rStyle w:val="tlid-translation"/>
          <w:rFonts w:asciiTheme="majorBidi" w:hAnsiTheme="majorBidi" w:cstheme="majorBidi"/>
          <w:sz w:val="24"/>
          <w:szCs w:val="24"/>
          <w:lang w:val="en"/>
        </w:rPr>
        <w:t xml:space="preserve"> in two stages</w:t>
      </w:r>
      <w:r w:rsidR="004D5C51" w:rsidRPr="00A44C0D">
        <w:rPr>
          <w:rStyle w:val="tlid-translation"/>
          <w:rFonts w:asciiTheme="majorBidi" w:hAnsiTheme="majorBidi" w:cstheme="majorBidi"/>
          <w:sz w:val="24"/>
          <w:szCs w:val="24"/>
          <w:lang w:val="en"/>
        </w:rPr>
        <w:t xml:space="preserve"> 1 cc of bupivacaine</w:t>
      </w:r>
      <w:r w:rsidR="00A655D7" w:rsidRPr="00A44C0D">
        <w:rPr>
          <w:rStyle w:val="tlid-translation"/>
          <w:rFonts w:asciiTheme="majorBidi" w:hAnsiTheme="majorBidi" w:cstheme="majorBidi"/>
          <w:sz w:val="24"/>
          <w:szCs w:val="24"/>
          <w:lang w:val="en"/>
        </w:rPr>
        <w:t xml:space="preserve"> 0.5% was administered through the</w:t>
      </w:r>
      <w:r w:rsidR="004D5C51" w:rsidRPr="00A44C0D">
        <w:rPr>
          <w:rStyle w:val="tlid-translation"/>
          <w:rFonts w:asciiTheme="majorBidi" w:hAnsiTheme="majorBidi" w:cstheme="majorBidi"/>
          <w:sz w:val="24"/>
          <w:szCs w:val="24"/>
          <w:lang w:val="en"/>
        </w:rPr>
        <w:t xml:space="preserve"> catheter.</w:t>
      </w:r>
    </w:p>
    <w:p w:rsidR="004D5C51" w:rsidRPr="00A44C0D" w:rsidRDefault="003C4882" w:rsidP="00EC1A35">
      <w:pPr>
        <w:spacing w:line="240" w:lineRule="auto"/>
        <w:jc w:val="both"/>
        <w:rPr>
          <w:rStyle w:val="tlid-translation"/>
          <w:rFonts w:asciiTheme="majorBidi" w:hAnsiTheme="majorBidi" w:cstheme="majorBidi"/>
          <w:sz w:val="24"/>
          <w:szCs w:val="24"/>
          <w:lang w:val="en"/>
        </w:rPr>
      </w:pPr>
      <w:r w:rsidRPr="00A44C0D">
        <w:rPr>
          <w:rStyle w:val="tlid-translation"/>
          <w:rFonts w:asciiTheme="majorBidi" w:hAnsiTheme="majorBidi" w:cstheme="majorBidi"/>
          <w:sz w:val="24"/>
          <w:szCs w:val="24"/>
          <w:lang w:val="en"/>
        </w:rPr>
        <w:t xml:space="preserve">Cesarean section was performed </w:t>
      </w:r>
      <w:r w:rsidRPr="00A44C0D">
        <w:rPr>
          <w:rFonts w:asciiTheme="majorBidi" w:eastAsia="Times New Roman" w:hAnsiTheme="majorBidi" w:cstheme="majorBidi"/>
          <w:sz w:val="24"/>
          <w:szCs w:val="24"/>
          <w:lang w:bidi="fa-IR"/>
        </w:rPr>
        <w:t>with a transverse lower uterine segment incision</w:t>
      </w:r>
      <w:r w:rsidRPr="00A44C0D">
        <w:rPr>
          <w:rStyle w:val="tlid-translation"/>
          <w:rFonts w:asciiTheme="majorBidi" w:hAnsiTheme="majorBidi" w:cstheme="majorBidi"/>
          <w:sz w:val="24"/>
          <w:szCs w:val="24"/>
          <w:lang w:val="en"/>
        </w:rPr>
        <w:t>. Due to the patient's obesity and high adipose tissue, access to the uterus took longer than normal.</w:t>
      </w:r>
      <w:r w:rsidR="00127087" w:rsidRPr="00A44C0D">
        <w:rPr>
          <w:rStyle w:val="tlid-translation"/>
          <w:rFonts w:asciiTheme="majorBidi" w:hAnsiTheme="majorBidi" w:cstheme="majorBidi"/>
          <w:sz w:val="24"/>
          <w:szCs w:val="24"/>
          <w:lang w:val="en"/>
        </w:rPr>
        <w:t xml:space="preserve"> The result was a baby girl wei</w:t>
      </w:r>
      <w:r w:rsidR="00A655D7" w:rsidRPr="00A44C0D">
        <w:rPr>
          <w:rStyle w:val="tlid-translation"/>
          <w:rFonts w:asciiTheme="majorBidi" w:hAnsiTheme="majorBidi" w:cstheme="majorBidi"/>
          <w:sz w:val="24"/>
          <w:szCs w:val="24"/>
          <w:lang w:val="en"/>
        </w:rPr>
        <w:t xml:space="preserve">ghing 3500 gr and </w:t>
      </w:r>
      <w:r w:rsidR="004C765B" w:rsidRPr="00A44C0D">
        <w:rPr>
          <w:rStyle w:val="tlid-translation"/>
          <w:rFonts w:asciiTheme="majorBidi" w:hAnsiTheme="majorBidi" w:cstheme="majorBidi"/>
          <w:sz w:val="24"/>
          <w:szCs w:val="24"/>
          <w:lang w:val="en"/>
        </w:rPr>
        <w:t xml:space="preserve">with </w:t>
      </w:r>
      <w:r w:rsidR="00A655D7" w:rsidRPr="00A44C0D">
        <w:rPr>
          <w:rStyle w:val="tlid-translation"/>
          <w:rFonts w:asciiTheme="majorBidi" w:hAnsiTheme="majorBidi" w:cstheme="majorBidi"/>
          <w:sz w:val="24"/>
          <w:szCs w:val="24"/>
          <w:lang w:val="en"/>
        </w:rPr>
        <w:t>Apgar score</w:t>
      </w:r>
      <w:r w:rsidR="004C765B" w:rsidRPr="00A44C0D">
        <w:rPr>
          <w:rStyle w:val="tlid-translation"/>
          <w:rFonts w:asciiTheme="majorBidi" w:hAnsiTheme="majorBidi" w:cstheme="majorBidi"/>
          <w:sz w:val="24"/>
          <w:szCs w:val="24"/>
          <w:lang w:val="en"/>
        </w:rPr>
        <w:t xml:space="preserve"> of</w:t>
      </w:r>
      <w:r w:rsidR="00A655D7" w:rsidRPr="00A44C0D">
        <w:rPr>
          <w:rStyle w:val="tlid-translation"/>
          <w:rFonts w:asciiTheme="majorBidi" w:hAnsiTheme="majorBidi" w:cstheme="majorBidi"/>
          <w:sz w:val="24"/>
          <w:szCs w:val="24"/>
          <w:lang w:val="en"/>
        </w:rPr>
        <w:t xml:space="preserve"> 5. Stimulation, drying</w:t>
      </w:r>
      <w:r w:rsidR="00127087" w:rsidRPr="00A44C0D">
        <w:rPr>
          <w:rStyle w:val="tlid-translation"/>
          <w:rFonts w:asciiTheme="majorBidi" w:hAnsiTheme="majorBidi" w:cstheme="majorBidi"/>
          <w:sz w:val="24"/>
          <w:szCs w:val="24"/>
          <w:lang w:val="en"/>
        </w:rPr>
        <w:t xml:space="preserve"> and Oxygen therapy with </w:t>
      </w:r>
      <w:proofErr w:type="spellStart"/>
      <w:r w:rsidR="00EA5EB1" w:rsidRPr="00A44C0D">
        <w:rPr>
          <w:rStyle w:val="tlid-translation"/>
          <w:rFonts w:asciiTheme="majorBidi" w:hAnsiTheme="majorBidi" w:cstheme="majorBidi"/>
          <w:sz w:val="24"/>
          <w:szCs w:val="24"/>
          <w:lang w:val="en"/>
        </w:rPr>
        <w:t>Ambo</w:t>
      </w:r>
      <w:r w:rsidR="00127087" w:rsidRPr="00A44C0D">
        <w:rPr>
          <w:rStyle w:val="tlid-translation"/>
          <w:rFonts w:asciiTheme="majorBidi" w:hAnsiTheme="majorBidi" w:cstheme="majorBidi"/>
          <w:sz w:val="24"/>
          <w:szCs w:val="24"/>
          <w:lang w:val="en"/>
        </w:rPr>
        <w:t>bag</w:t>
      </w:r>
      <w:proofErr w:type="spellEnd"/>
      <w:r w:rsidR="00127087" w:rsidRPr="00A44C0D">
        <w:rPr>
          <w:rStyle w:val="tlid-translation"/>
          <w:rFonts w:asciiTheme="majorBidi" w:hAnsiTheme="majorBidi" w:cstheme="majorBidi"/>
          <w:sz w:val="24"/>
          <w:szCs w:val="24"/>
          <w:lang w:val="en"/>
        </w:rPr>
        <w:t xml:space="preserve"> was performed. A </w:t>
      </w:r>
      <w:r w:rsidR="00A655D7" w:rsidRPr="00A44C0D">
        <w:rPr>
          <w:rStyle w:val="tlid-translation"/>
          <w:rFonts w:asciiTheme="majorBidi" w:hAnsiTheme="majorBidi" w:cstheme="majorBidi"/>
          <w:sz w:val="24"/>
          <w:szCs w:val="24"/>
          <w:lang w:val="en"/>
        </w:rPr>
        <w:t>peripheral vein line</w:t>
      </w:r>
      <w:r w:rsidR="00127087" w:rsidRPr="00A44C0D">
        <w:rPr>
          <w:rStyle w:val="tlid-translation"/>
          <w:rFonts w:asciiTheme="majorBidi" w:hAnsiTheme="majorBidi" w:cstheme="majorBidi"/>
          <w:sz w:val="24"/>
          <w:szCs w:val="24"/>
          <w:lang w:val="en"/>
        </w:rPr>
        <w:t xml:space="preserve"> was established for the infant and 30 cc of lactate Ringer was </w:t>
      </w:r>
      <w:r w:rsidR="00A655D7" w:rsidRPr="00A44C0D">
        <w:rPr>
          <w:rStyle w:val="tlid-translation"/>
          <w:rFonts w:asciiTheme="majorBidi" w:hAnsiTheme="majorBidi" w:cstheme="majorBidi"/>
          <w:sz w:val="24"/>
          <w:szCs w:val="24"/>
          <w:lang w:val="en"/>
        </w:rPr>
        <w:t>administered. Neonate s</w:t>
      </w:r>
      <w:r w:rsidR="0093722C" w:rsidRPr="00A44C0D">
        <w:rPr>
          <w:rStyle w:val="tlid-translation"/>
          <w:rFonts w:asciiTheme="majorBidi" w:hAnsiTheme="majorBidi" w:cstheme="majorBidi"/>
          <w:sz w:val="24"/>
          <w:szCs w:val="24"/>
          <w:lang w:val="en"/>
        </w:rPr>
        <w:t xml:space="preserve"> </w:t>
      </w:r>
      <w:r w:rsidR="00A655D7" w:rsidRPr="00A44C0D">
        <w:rPr>
          <w:rStyle w:val="tlid-translation"/>
          <w:rFonts w:asciiTheme="majorBidi" w:hAnsiTheme="majorBidi" w:cstheme="majorBidi"/>
          <w:sz w:val="24"/>
          <w:szCs w:val="24"/>
          <w:lang w:val="en"/>
        </w:rPr>
        <w:t>Apgar</w:t>
      </w:r>
      <w:r w:rsidR="0093722C" w:rsidRPr="00A44C0D">
        <w:rPr>
          <w:rStyle w:val="tlid-translation"/>
          <w:rFonts w:asciiTheme="majorBidi" w:hAnsiTheme="majorBidi" w:cstheme="majorBidi"/>
          <w:sz w:val="24"/>
          <w:szCs w:val="24"/>
          <w:lang w:val="en"/>
        </w:rPr>
        <w:t xml:space="preserve"> </w:t>
      </w:r>
      <w:r w:rsidR="00E26290" w:rsidRPr="00A44C0D">
        <w:rPr>
          <w:rStyle w:val="tlid-translation"/>
          <w:rFonts w:asciiTheme="majorBidi" w:hAnsiTheme="majorBidi" w:cstheme="majorBidi"/>
          <w:sz w:val="24"/>
          <w:szCs w:val="24"/>
          <w:lang w:val="en"/>
        </w:rPr>
        <w:t xml:space="preserve">score </w:t>
      </w:r>
      <w:r w:rsidR="0093722C" w:rsidRPr="00A44C0D">
        <w:rPr>
          <w:rStyle w:val="tlid-translation"/>
          <w:rFonts w:asciiTheme="majorBidi" w:hAnsiTheme="majorBidi" w:cstheme="majorBidi"/>
          <w:sz w:val="24"/>
          <w:szCs w:val="24"/>
          <w:lang w:val="en"/>
        </w:rPr>
        <w:t>grad</w:t>
      </w:r>
      <w:r w:rsidR="00A655D7" w:rsidRPr="00A44C0D">
        <w:rPr>
          <w:rStyle w:val="tlid-translation"/>
          <w:rFonts w:asciiTheme="majorBidi" w:hAnsiTheme="majorBidi" w:cstheme="majorBidi"/>
          <w:sz w:val="24"/>
          <w:szCs w:val="24"/>
          <w:lang w:val="en"/>
        </w:rPr>
        <w:t>ually increased to 9</w:t>
      </w:r>
      <w:r w:rsidR="006F2BE7" w:rsidRPr="00A44C0D">
        <w:rPr>
          <w:rStyle w:val="tlid-translation"/>
          <w:rFonts w:asciiTheme="majorBidi" w:hAnsiTheme="majorBidi" w:cstheme="majorBidi"/>
          <w:sz w:val="24"/>
          <w:szCs w:val="24"/>
          <w:lang w:val="en"/>
        </w:rPr>
        <w:t>, and then</w:t>
      </w:r>
      <w:r w:rsidR="004C765B" w:rsidRPr="00A44C0D">
        <w:rPr>
          <w:rStyle w:val="tlid-translation"/>
          <w:rFonts w:asciiTheme="majorBidi" w:hAnsiTheme="majorBidi" w:cstheme="majorBidi"/>
          <w:sz w:val="24"/>
          <w:szCs w:val="24"/>
          <w:lang w:val="en"/>
        </w:rPr>
        <w:t xml:space="preserve"> the baby</w:t>
      </w:r>
      <w:r w:rsidR="00A655D7" w:rsidRPr="00A44C0D">
        <w:rPr>
          <w:rStyle w:val="tlid-translation"/>
          <w:rFonts w:asciiTheme="majorBidi" w:hAnsiTheme="majorBidi" w:cstheme="majorBidi"/>
          <w:sz w:val="24"/>
          <w:szCs w:val="24"/>
          <w:lang w:val="en"/>
        </w:rPr>
        <w:t xml:space="preserve"> </w:t>
      </w:r>
      <w:r w:rsidR="0093722C" w:rsidRPr="00A44C0D">
        <w:rPr>
          <w:rStyle w:val="tlid-translation"/>
          <w:rFonts w:asciiTheme="majorBidi" w:hAnsiTheme="majorBidi" w:cstheme="majorBidi"/>
          <w:sz w:val="24"/>
          <w:szCs w:val="24"/>
          <w:lang w:val="en"/>
        </w:rPr>
        <w:t xml:space="preserve">was transferred to </w:t>
      </w:r>
      <w:r w:rsidR="00E26290" w:rsidRPr="00A44C0D">
        <w:rPr>
          <w:rStyle w:val="tlid-translation"/>
          <w:rFonts w:asciiTheme="majorBidi" w:hAnsiTheme="majorBidi" w:cstheme="majorBidi"/>
          <w:sz w:val="24"/>
          <w:szCs w:val="24"/>
          <w:lang w:val="en"/>
        </w:rPr>
        <w:t>premature infant ward</w:t>
      </w:r>
      <w:r w:rsidR="0093722C" w:rsidRPr="00A44C0D">
        <w:rPr>
          <w:rStyle w:val="tlid-translation"/>
          <w:rFonts w:asciiTheme="majorBidi" w:hAnsiTheme="majorBidi" w:cstheme="majorBidi"/>
          <w:sz w:val="24"/>
          <w:szCs w:val="24"/>
          <w:lang w:val="en"/>
        </w:rPr>
        <w:t>.</w:t>
      </w:r>
    </w:p>
    <w:p w:rsidR="007327BF" w:rsidRPr="007327BF" w:rsidRDefault="007327BF" w:rsidP="007327BF">
      <w:pPr>
        <w:spacing w:line="240" w:lineRule="auto"/>
        <w:jc w:val="both"/>
        <w:rPr>
          <w:rFonts w:ascii="Times New Roman" w:eastAsia="Calibri" w:hAnsi="Times New Roman" w:cs="Times New Roman"/>
          <w:sz w:val="24"/>
          <w:szCs w:val="24"/>
        </w:rPr>
      </w:pPr>
      <w:r w:rsidRPr="007327BF">
        <w:rPr>
          <w:rFonts w:ascii="Times New Roman" w:eastAsia="Calibri" w:hAnsi="Times New Roman" w:cs="Times New Roman"/>
          <w:sz w:val="24"/>
          <w:szCs w:val="24"/>
          <w:lang w:val="en"/>
        </w:rPr>
        <w:t>The patient received 3 liters serum during the surgery, 1.5 liters Ringer and 1.5 liters Normal Saline.</w:t>
      </w:r>
      <w:r w:rsidRPr="007327BF">
        <w:rPr>
          <w:rFonts w:ascii="Calibri" w:eastAsia="Calibri" w:hAnsi="Calibri" w:cs="Arial"/>
        </w:rPr>
        <w:t xml:space="preserve"> </w:t>
      </w:r>
      <w:r w:rsidRPr="007327BF">
        <w:rPr>
          <w:rFonts w:ascii="Times New Roman" w:eastAsia="Calibri" w:hAnsi="Times New Roman" w:cs="Times New Roman"/>
          <w:sz w:val="24"/>
          <w:szCs w:val="24"/>
          <w:highlight w:val="yellow"/>
          <w:lang w:val="en"/>
        </w:rPr>
        <w:t>The blood lost during surgery was about one liter</w:t>
      </w:r>
      <w:r w:rsidRPr="007327BF">
        <w:rPr>
          <w:rFonts w:ascii="Times New Roman" w:eastAsia="Calibri" w:hAnsi="Times New Roman" w:cs="Times New Roman" w:hint="cs"/>
          <w:sz w:val="24"/>
          <w:szCs w:val="24"/>
          <w:highlight w:val="yellow"/>
          <w:rtl/>
          <w:lang w:val="en"/>
        </w:rPr>
        <w:t>.</w:t>
      </w:r>
      <w:r w:rsidRPr="007327BF">
        <w:rPr>
          <w:rFonts w:ascii="Calibri" w:eastAsia="Calibri" w:hAnsi="Calibri" w:cs="Arial"/>
        </w:rPr>
        <w:t xml:space="preserve"> </w:t>
      </w:r>
      <w:proofErr w:type="gramStart"/>
      <w:r w:rsidRPr="007327BF">
        <w:rPr>
          <w:rFonts w:ascii="Times New Roman" w:eastAsia="Calibri" w:hAnsi="Times New Roman" w:cs="Times New Roman"/>
          <w:sz w:val="24"/>
          <w:szCs w:val="24"/>
          <w:highlight w:val="yellow"/>
          <w:lang w:val="en"/>
        </w:rPr>
        <w:t>the</w:t>
      </w:r>
      <w:proofErr w:type="gramEnd"/>
      <w:r w:rsidRPr="007327BF">
        <w:rPr>
          <w:rFonts w:ascii="Times New Roman" w:eastAsia="Calibri" w:hAnsi="Times New Roman" w:cs="Times New Roman"/>
          <w:sz w:val="24"/>
          <w:szCs w:val="24"/>
          <w:highlight w:val="yellow"/>
          <w:lang w:val="en"/>
        </w:rPr>
        <w:t xml:space="preserve"> duration of surgery was about two hours.</w:t>
      </w:r>
      <w:r w:rsidRPr="007327BF">
        <w:rPr>
          <w:rFonts w:ascii="Times New Roman" w:eastAsia="Calibri" w:hAnsi="Times New Roman" w:cs="Times New Roman"/>
          <w:sz w:val="24"/>
          <w:szCs w:val="24"/>
          <w:lang w:val="en"/>
        </w:rPr>
        <w:t xml:space="preserve"> At the end, in order to reduce movements and possible risks, the patient was recovered in the operating room and then transferred to the ward in good general condition. There was </w:t>
      </w:r>
      <w:proofErr w:type="gramStart"/>
      <w:r w:rsidRPr="007327BF">
        <w:rPr>
          <w:rFonts w:ascii="Times New Roman" w:eastAsia="Calibri" w:hAnsi="Times New Roman" w:cs="Times New Roman"/>
          <w:sz w:val="24"/>
          <w:szCs w:val="24"/>
          <w:lang w:val="en"/>
        </w:rPr>
        <w:t>300 cc clear urine at the end of the operation</w:t>
      </w:r>
      <w:proofErr w:type="gramEnd"/>
      <w:r w:rsidRPr="007327BF">
        <w:rPr>
          <w:rFonts w:ascii="Times New Roman" w:eastAsia="Calibri" w:hAnsi="Times New Roman" w:cs="Times New Roman"/>
          <w:sz w:val="24"/>
          <w:szCs w:val="24"/>
          <w:lang w:val="en"/>
        </w:rPr>
        <w:t>. Patient's catheter was maintained for one day, for possibility of</w:t>
      </w:r>
      <w:r w:rsidRPr="007327BF">
        <w:rPr>
          <w:rFonts w:ascii="Times New Roman" w:eastAsia="Calibri" w:hAnsi="Times New Roman" w:cs="Times New Roman"/>
          <w:sz w:val="24"/>
          <w:szCs w:val="24"/>
        </w:rPr>
        <w:t xml:space="preserve"> any</w:t>
      </w:r>
      <w:r w:rsidRPr="007327BF">
        <w:rPr>
          <w:rFonts w:ascii="Times New Roman" w:eastAsia="Calibri" w:hAnsi="Times New Roman" w:cs="Times New Roman"/>
          <w:sz w:val="24"/>
          <w:szCs w:val="24"/>
          <w:lang w:val="en"/>
        </w:rPr>
        <w:t xml:space="preserve"> complications causing patient's returning to operating room like uterine inertia and postoperative bleeding. After a 12-hour interval with the last dose of</w:t>
      </w:r>
      <w:r w:rsidRPr="007327BF">
        <w:rPr>
          <w:rFonts w:ascii="Times New Roman" w:eastAsia="Calibri" w:hAnsi="Times New Roman" w:cs="Times New Roman"/>
          <w:sz w:val="24"/>
          <w:szCs w:val="24"/>
        </w:rPr>
        <w:t xml:space="preserve"> </w:t>
      </w:r>
      <w:proofErr w:type="spellStart"/>
      <w:r w:rsidRPr="007327BF">
        <w:rPr>
          <w:rFonts w:ascii="Times New Roman" w:eastAsia="Calibri" w:hAnsi="Times New Roman" w:cs="Times New Roman"/>
          <w:sz w:val="24"/>
          <w:szCs w:val="24"/>
        </w:rPr>
        <w:t>Clexane</w:t>
      </w:r>
      <w:proofErr w:type="spellEnd"/>
      <w:r w:rsidRPr="007327BF">
        <w:rPr>
          <w:rFonts w:ascii="Times New Roman" w:eastAsia="Calibri" w:hAnsi="Times New Roman" w:cs="Times New Roman"/>
          <w:sz w:val="24"/>
          <w:szCs w:val="24"/>
          <w:lang w:val="en"/>
        </w:rPr>
        <w:t xml:space="preserve"> it was removed by the senior anesthesia resident and next dose of </w:t>
      </w:r>
      <w:proofErr w:type="spellStart"/>
      <w:r w:rsidRPr="007327BF">
        <w:rPr>
          <w:rFonts w:ascii="Times New Roman" w:eastAsia="Calibri" w:hAnsi="Times New Roman" w:cs="Times New Roman"/>
          <w:sz w:val="24"/>
          <w:szCs w:val="24"/>
        </w:rPr>
        <w:t>Clexane</w:t>
      </w:r>
      <w:proofErr w:type="spellEnd"/>
      <w:r w:rsidRPr="007327BF">
        <w:rPr>
          <w:rFonts w:ascii="Times New Roman" w:eastAsia="Calibri" w:hAnsi="Times New Roman" w:cs="Times New Roman"/>
          <w:sz w:val="24"/>
          <w:szCs w:val="24"/>
          <w:lang w:val="en"/>
        </w:rPr>
        <w:t xml:space="preserve"> was prescribed 4 hours after. The order was 60 mg BID observing the dose of 0.6 mg / kg / day.</w:t>
      </w:r>
    </w:p>
    <w:p w:rsidR="003E6397" w:rsidRPr="00A44C0D" w:rsidRDefault="00CB6941" w:rsidP="00EC1A35">
      <w:pPr>
        <w:spacing w:line="240" w:lineRule="auto"/>
        <w:jc w:val="both"/>
        <w:rPr>
          <w:rStyle w:val="tlid-translation"/>
          <w:rFonts w:asciiTheme="majorBidi" w:hAnsiTheme="majorBidi" w:cstheme="majorBidi"/>
          <w:sz w:val="24"/>
          <w:szCs w:val="24"/>
          <w:lang w:val="en"/>
        </w:rPr>
      </w:pPr>
      <w:bookmarkStart w:id="0" w:name="_GoBack"/>
      <w:bookmarkEnd w:id="0"/>
      <w:r w:rsidRPr="00A44C0D">
        <w:rPr>
          <w:rStyle w:val="tlid-translation"/>
          <w:rFonts w:asciiTheme="majorBidi" w:hAnsiTheme="majorBidi" w:cstheme="majorBidi"/>
          <w:sz w:val="24"/>
          <w:szCs w:val="24"/>
          <w:lang w:val="en"/>
        </w:rPr>
        <w:lastRenderedPageBreak/>
        <w:t>The patient was discharged from the hospital in good general condition after two days. Because we could not obtain the patient’s consent, no photograph of the patient is available.</w:t>
      </w:r>
    </w:p>
    <w:p w:rsidR="00DD0F28" w:rsidRPr="00A44C0D" w:rsidRDefault="00DD0F28" w:rsidP="00EC1A35">
      <w:pPr>
        <w:spacing w:line="240" w:lineRule="auto"/>
        <w:jc w:val="both"/>
        <w:rPr>
          <w:rStyle w:val="tlid-translation"/>
          <w:rFonts w:asciiTheme="majorBidi" w:hAnsiTheme="majorBidi" w:cstheme="majorBidi"/>
          <w:sz w:val="24"/>
          <w:szCs w:val="24"/>
          <w:lang w:val="en"/>
        </w:rPr>
      </w:pPr>
      <w:r w:rsidRPr="00A44C0D">
        <w:rPr>
          <w:rStyle w:val="tlid-translation"/>
          <w:rFonts w:asciiTheme="majorBidi" w:hAnsiTheme="majorBidi" w:cstheme="majorBidi"/>
          <w:b/>
          <w:bCs/>
          <w:sz w:val="24"/>
          <w:szCs w:val="24"/>
          <w:lang w:val="en"/>
        </w:rPr>
        <w:t>Discussion</w:t>
      </w:r>
      <w:r w:rsidR="00EC1A35">
        <w:rPr>
          <w:rStyle w:val="tlid-translation"/>
          <w:rFonts w:asciiTheme="majorBidi" w:hAnsiTheme="majorBidi" w:cstheme="majorBidi"/>
          <w:b/>
          <w:bCs/>
          <w:sz w:val="24"/>
          <w:szCs w:val="24"/>
          <w:lang w:val="en"/>
        </w:rPr>
        <w:t>:</w:t>
      </w:r>
      <w:r w:rsidRPr="00A44C0D">
        <w:rPr>
          <w:rStyle w:val="tlid-translation"/>
          <w:rFonts w:asciiTheme="majorBidi" w:hAnsiTheme="majorBidi" w:cstheme="majorBidi"/>
          <w:b/>
          <w:bCs/>
          <w:sz w:val="24"/>
          <w:szCs w:val="24"/>
          <w:lang w:val="en"/>
        </w:rPr>
        <w:t xml:space="preserve"> </w:t>
      </w:r>
    </w:p>
    <w:p w:rsidR="004C74B4" w:rsidRPr="00A44C0D" w:rsidRDefault="00DD0F28" w:rsidP="00EC1A35">
      <w:pPr>
        <w:spacing w:line="240" w:lineRule="auto"/>
        <w:jc w:val="both"/>
        <w:rPr>
          <w:rStyle w:val="tlid-translation"/>
          <w:rFonts w:asciiTheme="majorBidi" w:hAnsiTheme="majorBidi" w:cstheme="majorBidi"/>
          <w:sz w:val="24"/>
          <w:szCs w:val="24"/>
          <w:lang w:val="en" w:bidi="fa-IR"/>
        </w:rPr>
      </w:pPr>
      <w:r w:rsidRPr="00A44C0D">
        <w:rPr>
          <w:rStyle w:val="tlid-translation"/>
          <w:rFonts w:asciiTheme="majorBidi" w:hAnsiTheme="majorBidi" w:cstheme="majorBidi"/>
          <w:sz w:val="24"/>
          <w:szCs w:val="24"/>
          <w:lang w:val="en"/>
        </w:rPr>
        <w:t xml:space="preserve">Maternal obesity has become a very common risk factor associated with pregnancy, with a prevalence of 38.3% (6). Considering the possibility of macrosomia of the fetus in these patients, cesarean delivery will be </w:t>
      </w:r>
      <w:r w:rsidR="001770F6" w:rsidRPr="00A44C0D">
        <w:rPr>
          <w:rStyle w:val="tlid-translation"/>
          <w:rFonts w:asciiTheme="majorBidi" w:hAnsiTheme="majorBidi" w:cstheme="majorBidi"/>
          <w:sz w:val="24"/>
          <w:szCs w:val="24"/>
          <w:lang w:val="en"/>
        </w:rPr>
        <w:t xml:space="preserve">a </w:t>
      </w:r>
      <w:r w:rsidRPr="00A44C0D">
        <w:rPr>
          <w:rStyle w:val="tlid-translation"/>
          <w:rFonts w:asciiTheme="majorBidi" w:hAnsiTheme="majorBidi" w:cstheme="majorBidi"/>
          <w:sz w:val="24"/>
          <w:szCs w:val="24"/>
          <w:lang w:val="en"/>
        </w:rPr>
        <w:t xml:space="preserve">better choice, </w:t>
      </w:r>
      <w:r w:rsidR="006C6901" w:rsidRPr="00A44C0D">
        <w:rPr>
          <w:rStyle w:val="tlid-translation"/>
          <w:rFonts w:asciiTheme="majorBidi" w:hAnsiTheme="majorBidi" w:cstheme="majorBidi"/>
          <w:sz w:val="24"/>
          <w:szCs w:val="24"/>
          <w:lang w:val="en"/>
        </w:rPr>
        <w:t xml:space="preserve">(7, </w:t>
      </w:r>
      <w:proofErr w:type="gramStart"/>
      <w:r w:rsidR="006C6901" w:rsidRPr="00A44C0D">
        <w:rPr>
          <w:rStyle w:val="tlid-translation"/>
          <w:rFonts w:asciiTheme="majorBidi" w:hAnsiTheme="majorBidi" w:cstheme="majorBidi"/>
          <w:sz w:val="24"/>
          <w:szCs w:val="24"/>
          <w:lang w:val="en"/>
        </w:rPr>
        <w:t>8</w:t>
      </w:r>
      <w:proofErr w:type="gramEnd"/>
      <w:r w:rsidR="006C6901" w:rsidRPr="00A44C0D">
        <w:rPr>
          <w:rStyle w:val="tlid-translation"/>
          <w:rFonts w:asciiTheme="majorBidi" w:hAnsiTheme="majorBidi" w:cstheme="majorBidi"/>
          <w:sz w:val="24"/>
          <w:szCs w:val="24"/>
          <w:lang w:val="en"/>
        </w:rPr>
        <w:t>). T</w:t>
      </w:r>
      <w:r w:rsidRPr="00A44C0D">
        <w:rPr>
          <w:rStyle w:val="tlid-translation"/>
          <w:rFonts w:asciiTheme="majorBidi" w:hAnsiTheme="majorBidi" w:cstheme="majorBidi"/>
          <w:sz w:val="24"/>
          <w:szCs w:val="24"/>
          <w:lang w:val="en"/>
        </w:rPr>
        <w:t xml:space="preserve">he mother's overweight and obesity is </w:t>
      </w:r>
      <w:r w:rsidR="006C6901" w:rsidRPr="00A44C0D">
        <w:rPr>
          <w:rStyle w:val="tlid-translation"/>
          <w:rFonts w:asciiTheme="majorBidi" w:hAnsiTheme="majorBidi" w:cstheme="majorBidi"/>
          <w:sz w:val="24"/>
          <w:szCs w:val="24"/>
          <w:lang w:val="en"/>
        </w:rPr>
        <w:t xml:space="preserve">also </w:t>
      </w:r>
      <w:r w:rsidRPr="00A44C0D">
        <w:rPr>
          <w:rStyle w:val="tlid-translation"/>
          <w:rFonts w:asciiTheme="majorBidi" w:hAnsiTheme="majorBidi" w:cstheme="majorBidi"/>
          <w:sz w:val="24"/>
          <w:szCs w:val="24"/>
          <w:lang w:val="en"/>
        </w:rPr>
        <w:t>an independent factor for cesarean section (8).</w:t>
      </w:r>
      <w:r w:rsidR="000A4D1D" w:rsidRPr="00A44C0D">
        <w:rPr>
          <w:rStyle w:val="tlid-translation"/>
          <w:rFonts w:asciiTheme="majorBidi" w:hAnsiTheme="majorBidi" w:cstheme="majorBidi"/>
          <w:sz w:val="24"/>
          <w:szCs w:val="24"/>
          <w:lang w:val="en"/>
        </w:rPr>
        <w:t xml:space="preserve"> One of the issues in these patients is the anesthesia technique.</w:t>
      </w:r>
      <w:r w:rsidR="004C74B4" w:rsidRPr="00A44C0D">
        <w:rPr>
          <w:rStyle w:val="tlid-translation"/>
          <w:rFonts w:asciiTheme="majorBidi" w:hAnsiTheme="majorBidi" w:cstheme="majorBidi" w:hint="cs"/>
          <w:sz w:val="24"/>
          <w:szCs w:val="24"/>
          <w:rtl/>
          <w:lang w:val="en" w:bidi="fa-IR"/>
        </w:rPr>
        <w:t xml:space="preserve"> </w:t>
      </w:r>
    </w:p>
    <w:p w:rsidR="00DD0F28" w:rsidRPr="00A44C0D" w:rsidRDefault="00F34707" w:rsidP="00EC1A35">
      <w:pPr>
        <w:spacing w:line="240" w:lineRule="auto"/>
        <w:jc w:val="both"/>
        <w:rPr>
          <w:rStyle w:val="tlid-translation"/>
          <w:rFonts w:asciiTheme="majorBidi" w:hAnsiTheme="majorBidi" w:cstheme="majorBidi"/>
          <w:sz w:val="24"/>
          <w:szCs w:val="24"/>
          <w:lang w:val="en"/>
        </w:rPr>
      </w:pPr>
      <w:r w:rsidRPr="00A44C0D">
        <w:rPr>
          <w:rStyle w:val="tlid-translation"/>
          <w:rFonts w:asciiTheme="majorBidi" w:hAnsiTheme="majorBidi" w:cstheme="majorBidi"/>
          <w:sz w:val="24"/>
          <w:szCs w:val="24"/>
          <w:lang w:val="en"/>
        </w:rPr>
        <w:t xml:space="preserve"> In </w:t>
      </w:r>
      <w:proofErr w:type="spellStart"/>
      <w:r w:rsidRPr="00A44C0D">
        <w:rPr>
          <w:rStyle w:val="tlid-translation"/>
          <w:rFonts w:asciiTheme="majorBidi" w:hAnsiTheme="majorBidi" w:cstheme="majorBidi"/>
          <w:sz w:val="24"/>
          <w:szCs w:val="24"/>
          <w:lang w:val="en"/>
        </w:rPr>
        <w:t>McChlery’s</w:t>
      </w:r>
      <w:proofErr w:type="spellEnd"/>
      <w:r w:rsidRPr="00A44C0D">
        <w:rPr>
          <w:rStyle w:val="tlid-translation"/>
          <w:rFonts w:asciiTheme="majorBidi" w:hAnsiTheme="majorBidi" w:cstheme="majorBidi"/>
          <w:sz w:val="24"/>
          <w:szCs w:val="24"/>
          <w:lang w:val="en"/>
        </w:rPr>
        <w:t xml:space="preserve"> study a combination of spinal and epidural was used (9) and in Wada and Benavidez studies general anesthesia was used (7, 10).</w:t>
      </w:r>
      <w:r w:rsidR="00586AFE" w:rsidRPr="00A44C0D">
        <w:rPr>
          <w:rStyle w:val="tlid-translation"/>
          <w:rFonts w:asciiTheme="majorBidi" w:hAnsiTheme="majorBidi" w:cstheme="majorBidi"/>
          <w:sz w:val="24"/>
          <w:szCs w:val="24"/>
          <w:lang w:val="en"/>
        </w:rPr>
        <w:t xml:space="preserve"> In McKinney Dawn study for cesarean section of a patient with a BMI of 63 kg / m </w:t>
      </w:r>
      <w:r w:rsidR="00586AFE" w:rsidRPr="00A44C0D">
        <w:rPr>
          <w:rStyle w:val="tlid-translation"/>
          <w:rFonts w:asciiTheme="majorBidi" w:hAnsiTheme="majorBidi" w:cstheme="majorBidi"/>
          <w:sz w:val="24"/>
          <w:szCs w:val="24"/>
          <w:vertAlign w:val="superscript"/>
          <w:lang w:val="en"/>
        </w:rPr>
        <w:t>2</w:t>
      </w:r>
      <w:r w:rsidR="00586AFE" w:rsidRPr="00A44C0D">
        <w:rPr>
          <w:rStyle w:val="tlid-translation"/>
          <w:rFonts w:asciiTheme="majorBidi" w:hAnsiTheme="majorBidi" w:cstheme="majorBidi"/>
          <w:sz w:val="24"/>
          <w:szCs w:val="24"/>
          <w:lang w:val="en"/>
        </w:rPr>
        <w:t>, they first used the spinal-epidural technique, but due to a failure in the technique, they finally decided to perform general anesthesia (6).</w:t>
      </w:r>
    </w:p>
    <w:p w:rsidR="00F57043" w:rsidRPr="00A44C0D" w:rsidRDefault="002E1E03" w:rsidP="00EC1A35">
      <w:pPr>
        <w:spacing w:line="240" w:lineRule="auto"/>
        <w:jc w:val="both"/>
        <w:rPr>
          <w:rStyle w:val="tlid-translation"/>
          <w:rFonts w:asciiTheme="majorBidi" w:hAnsiTheme="majorBidi" w:cstheme="majorBidi"/>
          <w:sz w:val="24"/>
          <w:szCs w:val="24"/>
          <w:lang w:val="en"/>
        </w:rPr>
      </w:pPr>
      <w:r w:rsidRPr="00A44C0D">
        <w:rPr>
          <w:rStyle w:val="tlid-translation"/>
          <w:rFonts w:asciiTheme="majorBidi" w:hAnsiTheme="majorBidi" w:cstheme="majorBidi"/>
          <w:sz w:val="24"/>
          <w:szCs w:val="24"/>
          <w:lang w:val="en"/>
        </w:rPr>
        <w:t>Complications related to anesthesia and maternal mortality, including the occurrence of problems with intubation and aspiration of gastric contents, are high in these people (5),</w:t>
      </w:r>
      <w:r w:rsidR="00700D7C" w:rsidRPr="00A44C0D">
        <w:rPr>
          <w:rStyle w:val="tlid-translation"/>
          <w:rFonts w:asciiTheme="majorBidi" w:hAnsiTheme="majorBidi" w:cstheme="majorBidi"/>
          <w:sz w:val="24"/>
          <w:szCs w:val="24"/>
          <w:lang w:val="en"/>
        </w:rPr>
        <w:t xml:space="preserve"> </w:t>
      </w:r>
      <w:r w:rsidRPr="00A44C0D">
        <w:rPr>
          <w:rStyle w:val="tlid-translation"/>
          <w:rFonts w:asciiTheme="majorBidi" w:hAnsiTheme="majorBidi" w:cstheme="majorBidi"/>
          <w:sz w:val="24"/>
          <w:szCs w:val="24"/>
          <w:lang w:val="en"/>
        </w:rPr>
        <w:t>which indicates important risk factors associated with maternal death with general anesthesia.</w:t>
      </w:r>
      <w:r w:rsidR="00700D7C" w:rsidRPr="00A44C0D">
        <w:rPr>
          <w:rStyle w:val="tlid-translation"/>
          <w:rFonts w:asciiTheme="majorBidi" w:hAnsiTheme="majorBidi" w:cstheme="majorBidi"/>
          <w:sz w:val="24"/>
          <w:szCs w:val="24"/>
          <w:lang w:val="en"/>
        </w:rPr>
        <w:t xml:space="preserve"> Due to the risks of aspiration and hypoxia, general anesthesia should be avoided as much as possible in these patients (4)</w:t>
      </w:r>
      <w:r w:rsidR="00ED2B87" w:rsidRPr="00A44C0D">
        <w:rPr>
          <w:rStyle w:val="tlid-translation"/>
          <w:rFonts w:asciiTheme="majorBidi" w:hAnsiTheme="majorBidi" w:cstheme="majorBidi"/>
          <w:sz w:val="24"/>
          <w:szCs w:val="24"/>
          <w:lang w:val="en"/>
        </w:rPr>
        <w:t>.</w:t>
      </w:r>
      <w:r w:rsidR="00700D7C" w:rsidRPr="00A44C0D">
        <w:rPr>
          <w:rStyle w:val="tlid-translation"/>
          <w:rFonts w:asciiTheme="majorBidi" w:hAnsiTheme="majorBidi" w:cstheme="majorBidi"/>
          <w:sz w:val="24"/>
          <w:szCs w:val="24"/>
          <w:lang w:val="en"/>
        </w:rPr>
        <w:t xml:space="preserve"> </w:t>
      </w:r>
      <w:r w:rsidR="00ED2B87" w:rsidRPr="00A44C0D">
        <w:rPr>
          <w:rStyle w:val="tlid-translation"/>
          <w:rFonts w:asciiTheme="majorBidi" w:hAnsiTheme="majorBidi" w:cstheme="majorBidi"/>
          <w:sz w:val="24"/>
          <w:szCs w:val="24"/>
          <w:lang w:val="en"/>
        </w:rPr>
        <w:t>In</w:t>
      </w:r>
      <w:r w:rsidR="00700D7C" w:rsidRPr="00A44C0D">
        <w:rPr>
          <w:rStyle w:val="tlid-translation"/>
          <w:rFonts w:asciiTheme="majorBidi" w:hAnsiTheme="majorBidi" w:cstheme="majorBidi"/>
          <w:sz w:val="24"/>
          <w:szCs w:val="24"/>
          <w:lang w:val="en"/>
        </w:rPr>
        <w:t xml:space="preserve"> case of cesarean section, regional anesthesia is the best method and inserting an epidural catheter for cesarean delivery is considered a priority for these people.</w:t>
      </w:r>
      <w:r w:rsidR="00961D1F" w:rsidRPr="00A44C0D">
        <w:rPr>
          <w:rStyle w:val="tlid-translation"/>
          <w:rFonts w:asciiTheme="majorBidi" w:hAnsiTheme="majorBidi" w:cstheme="majorBidi"/>
          <w:sz w:val="24"/>
          <w:szCs w:val="24"/>
          <w:lang w:val="en"/>
        </w:rPr>
        <w:t xml:space="preserve"> In patients with po</w:t>
      </w:r>
      <w:r w:rsidR="00BA1DE9" w:rsidRPr="00A44C0D">
        <w:rPr>
          <w:rStyle w:val="tlid-translation"/>
          <w:rFonts w:asciiTheme="majorBidi" w:hAnsiTheme="majorBidi" w:cstheme="majorBidi"/>
          <w:sz w:val="24"/>
          <w:szCs w:val="24"/>
          <w:lang w:val="en"/>
        </w:rPr>
        <w:t>or epidural function, a combination of</w:t>
      </w:r>
      <w:r w:rsidR="00961D1F" w:rsidRPr="00A44C0D">
        <w:rPr>
          <w:rStyle w:val="tlid-translation"/>
          <w:rFonts w:asciiTheme="majorBidi" w:hAnsiTheme="majorBidi" w:cstheme="majorBidi"/>
          <w:sz w:val="24"/>
          <w:szCs w:val="24"/>
          <w:lang w:val="en"/>
        </w:rPr>
        <w:t xml:space="preserve"> epidural-spinal method with a single-dose spinal metho</w:t>
      </w:r>
      <w:r w:rsidR="00BA1DE9" w:rsidRPr="00A44C0D">
        <w:rPr>
          <w:rStyle w:val="tlid-translation"/>
          <w:rFonts w:asciiTheme="majorBidi" w:hAnsiTheme="majorBidi" w:cstheme="majorBidi"/>
          <w:sz w:val="24"/>
          <w:szCs w:val="24"/>
          <w:lang w:val="en"/>
        </w:rPr>
        <w:t>d may be preferred because</w:t>
      </w:r>
      <w:r w:rsidR="00961D1F" w:rsidRPr="00A44C0D">
        <w:rPr>
          <w:rStyle w:val="tlid-translation"/>
          <w:rFonts w:asciiTheme="majorBidi" w:hAnsiTheme="majorBidi" w:cstheme="majorBidi"/>
          <w:sz w:val="24"/>
          <w:szCs w:val="24"/>
          <w:lang w:val="en"/>
        </w:rPr>
        <w:t xml:space="preserve"> technically </w:t>
      </w:r>
      <w:r w:rsidR="00BA1DE9" w:rsidRPr="00A44C0D">
        <w:rPr>
          <w:rStyle w:val="tlid-translation"/>
          <w:rFonts w:asciiTheme="majorBidi" w:hAnsiTheme="majorBidi" w:cstheme="majorBidi"/>
          <w:sz w:val="24"/>
          <w:szCs w:val="24"/>
          <w:lang w:val="en"/>
        </w:rPr>
        <w:t xml:space="preserve">it is </w:t>
      </w:r>
      <w:r w:rsidR="00961D1F" w:rsidRPr="00A44C0D">
        <w:rPr>
          <w:rStyle w:val="tlid-translation"/>
          <w:rFonts w:asciiTheme="majorBidi" w:hAnsiTheme="majorBidi" w:cstheme="majorBidi"/>
          <w:sz w:val="24"/>
          <w:szCs w:val="24"/>
          <w:lang w:val="en"/>
        </w:rPr>
        <w:t>easier in obese deliveries and allows the duration of the block to be extended if necessary (5).</w:t>
      </w:r>
      <w:r w:rsidR="00A84AB6" w:rsidRPr="00A44C0D">
        <w:rPr>
          <w:rStyle w:val="tlid-translation"/>
          <w:rFonts w:asciiTheme="majorBidi" w:hAnsiTheme="majorBidi" w:cstheme="majorBidi"/>
          <w:sz w:val="24"/>
          <w:szCs w:val="24"/>
          <w:lang w:val="en"/>
        </w:rPr>
        <w:t xml:space="preserve"> However, doing regional techniques can also be challenging (3)</w:t>
      </w:r>
      <w:r w:rsidR="005A63E2" w:rsidRPr="00A44C0D">
        <w:rPr>
          <w:rStyle w:val="tlid-translation"/>
          <w:rFonts w:asciiTheme="majorBidi" w:hAnsiTheme="majorBidi" w:cstheme="majorBidi"/>
          <w:sz w:val="24"/>
          <w:szCs w:val="24"/>
          <w:lang w:val="en"/>
        </w:rPr>
        <w:t>. It is also important to note that the absolute contraindication to regional anesthesia is patient dissatisfaction (11). Therefore, it is necessary to obtain patient</w:t>
      </w:r>
      <w:r w:rsidR="00ED2B87" w:rsidRPr="00A44C0D">
        <w:rPr>
          <w:rStyle w:val="tlid-translation"/>
          <w:rFonts w:asciiTheme="majorBidi" w:hAnsiTheme="majorBidi" w:cstheme="majorBidi"/>
          <w:sz w:val="24"/>
          <w:szCs w:val="24"/>
          <w:lang w:val="en"/>
        </w:rPr>
        <w:t>s</w:t>
      </w:r>
      <w:r w:rsidR="005A63E2" w:rsidRPr="00A44C0D">
        <w:rPr>
          <w:rStyle w:val="tlid-translation"/>
          <w:rFonts w:asciiTheme="majorBidi" w:hAnsiTheme="majorBidi" w:cstheme="majorBidi"/>
          <w:sz w:val="24"/>
          <w:szCs w:val="24"/>
          <w:lang w:val="en"/>
        </w:rPr>
        <w:t xml:space="preserve"> consent and provide awareness </w:t>
      </w:r>
      <w:r w:rsidR="00ED2B87" w:rsidRPr="00A44C0D">
        <w:rPr>
          <w:rStyle w:val="tlid-translation"/>
          <w:rFonts w:asciiTheme="majorBidi" w:hAnsiTheme="majorBidi" w:cstheme="majorBidi"/>
          <w:sz w:val="24"/>
          <w:szCs w:val="24"/>
          <w:lang w:val="en"/>
        </w:rPr>
        <w:t xml:space="preserve">about </w:t>
      </w:r>
      <w:r w:rsidR="005A63E2" w:rsidRPr="00A44C0D">
        <w:rPr>
          <w:rStyle w:val="tlid-translation"/>
          <w:rFonts w:asciiTheme="majorBidi" w:hAnsiTheme="majorBidi" w:cstheme="majorBidi"/>
          <w:sz w:val="24"/>
          <w:szCs w:val="24"/>
          <w:lang w:val="en"/>
        </w:rPr>
        <w:t xml:space="preserve">the risks of general anesthesia. </w:t>
      </w:r>
      <w:proofErr w:type="gramStart"/>
      <w:r w:rsidR="005A63E2" w:rsidRPr="00A44C0D">
        <w:rPr>
          <w:rStyle w:val="tlid-translation"/>
          <w:rFonts w:asciiTheme="majorBidi" w:hAnsiTheme="majorBidi" w:cstheme="majorBidi"/>
          <w:sz w:val="24"/>
          <w:szCs w:val="24"/>
          <w:lang w:val="en"/>
        </w:rPr>
        <w:t>In a case study conducted by Benavidez et al.</w:t>
      </w:r>
      <w:proofErr w:type="gramEnd"/>
      <w:r w:rsidR="005A63E2" w:rsidRPr="00A44C0D">
        <w:rPr>
          <w:rStyle w:val="tlid-translation"/>
          <w:rFonts w:asciiTheme="majorBidi" w:hAnsiTheme="majorBidi" w:cstheme="majorBidi"/>
          <w:sz w:val="24"/>
          <w:szCs w:val="24"/>
          <w:lang w:val="en"/>
        </w:rPr>
        <w:t xml:space="preserve"> In 2016 on a pregnant obese patient undergoing cesarean section,</w:t>
      </w:r>
      <w:r w:rsidR="0094242C" w:rsidRPr="00A44C0D">
        <w:rPr>
          <w:rStyle w:val="tlid-translation"/>
          <w:rFonts w:asciiTheme="majorBidi" w:hAnsiTheme="majorBidi" w:cstheme="majorBidi"/>
          <w:sz w:val="24"/>
          <w:szCs w:val="24"/>
          <w:lang w:val="en"/>
        </w:rPr>
        <w:t xml:space="preserve"> </w:t>
      </w:r>
      <w:r w:rsidR="0094242C" w:rsidRPr="00A44C0D">
        <w:rPr>
          <w:rStyle w:val="tlid-translation"/>
          <w:rFonts w:asciiTheme="majorBidi" w:hAnsiTheme="majorBidi" w:cstheme="majorBidi"/>
          <w:sz w:val="24"/>
          <w:szCs w:val="24"/>
        </w:rPr>
        <w:t xml:space="preserve">since they could not obtain </w:t>
      </w:r>
      <w:r w:rsidR="00ED2B87" w:rsidRPr="00A44C0D">
        <w:rPr>
          <w:rStyle w:val="tlid-translation"/>
          <w:rFonts w:asciiTheme="majorBidi" w:hAnsiTheme="majorBidi" w:cstheme="majorBidi"/>
          <w:sz w:val="24"/>
          <w:szCs w:val="24"/>
        </w:rPr>
        <w:t>patients</w:t>
      </w:r>
      <w:r w:rsidR="0094242C" w:rsidRPr="00A44C0D">
        <w:rPr>
          <w:rStyle w:val="tlid-translation"/>
          <w:rFonts w:asciiTheme="majorBidi" w:hAnsiTheme="majorBidi" w:cstheme="majorBidi"/>
          <w:sz w:val="24"/>
          <w:szCs w:val="24"/>
        </w:rPr>
        <w:t xml:space="preserve"> consent,</w:t>
      </w:r>
      <w:r w:rsidR="005A63E2" w:rsidRPr="00A44C0D">
        <w:rPr>
          <w:rStyle w:val="tlid-translation"/>
          <w:rFonts w:asciiTheme="majorBidi" w:hAnsiTheme="majorBidi" w:cstheme="majorBidi"/>
          <w:sz w:val="24"/>
          <w:szCs w:val="24"/>
          <w:lang w:val="en"/>
        </w:rPr>
        <w:t xml:space="preserve"> </w:t>
      </w:r>
      <w:r w:rsidR="00101D5F" w:rsidRPr="00A44C0D">
        <w:rPr>
          <w:rStyle w:val="tlid-translation"/>
          <w:rFonts w:asciiTheme="majorBidi" w:hAnsiTheme="majorBidi" w:cstheme="majorBidi"/>
          <w:sz w:val="24"/>
          <w:szCs w:val="24"/>
          <w:lang w:val="en"/>
        </w:rPr>
        <w:t>surgery was done under</w:t>
      </w:r>
      <w:r w:rsidR="005A63E2" w:rsidRPr="00A44C0D">
        <w:rPr>
          <w:rStyle w:val="tlid-translation"/>
          <w:rFonts w:asciiTheme="majorBidi" w:hAnsiTheme="majorBidi" w:cstheme="majorBidi"/>
          <w:sz w:val="24"/>
          <w:szCs w:val="24"/>
          <w:lang w:val="en"/>
        </w:rPr>
        <w:t xml:space="preserve"> </w:t>
      </w:r>
      <w:r w:rsidR="00101D5F" w:rsidRPr="00A44C0D">
        <w:rPr>
          <w:rStyle w:val="tlid-translation"/>
          <w:rFonts w:asciiTheme="majorBidi" w:hAnsiTheme="majorBidi" w:cstheme="majorBidi"/>
          <w:sz w:val="24"/>
          <w:szCs w:val="24"/>
          <w:lang w:val="en"/>
        </w:rPr>
        <w:t>gener</w:t>
      </w:r>
      <w:r w:rsidR="0094242C" w:rsidRPr="00A44C0D">
        <w:rPr>
          <w:rStyle w:val="tlid-translation"/>
          <w:rFonts w:asciiTheme="majorBidi" w:hAnsiTheme="majorBidi" w:cstheme="majorBidi"/>
          <w:sz w:val="24"/>
          <w:szCs w:val="24"/>
          <w:lang w:val="en"/>
        </w:rPr>
        <w:t xml:space="preserve">al </w:t>
      </w:r>
      <w:r w:rsidR="003B72DD" w:rsidRPr="00A44C0D">
        <w:rPr>
          <w:rStyle w:val="tlid-translation"/>
          <w:rFonts w:asciiTheme="majorBidi" w:hAnsiTheme="majorBidi" w:cstheme="majorBidi"/>
          <w:sz w:val="24"/>
          <w:szCs w:val="24"/>
          <w:lang w:val="en"/>
        </w:rPr>
        <w:t>anesthesia (</w:t>
      </w:r>
      <w:r w:rsidR="005A63E2" w:rsidRPr="00A44C0D">
        <w:rPr>
          <w:rStyle w:val="tlid-translation"/>
          <w:rFonts w:asciiTheme="majorBidi" w:hAnsiTheme="majorBidi" w:cstheme="majorBidi"/>
          <w:sz w:val="24"/>
          <w:szCs w:val="24"/>
          <w:lang w:val="en"/>
        </w:rPr>
        <w:t>7)</w:t>
      </w:r>
      <w:r w:rsidR="003B72DD" w:rsidRPr="00A44C0D">
        <w:rPr>
          <w:rStyle w:val="tlid-translation"/>
          <w:rFonts w:asciiTheme="majorBidi" w:hAnsiTheme="majorBidi" w:cstheme="majorBidi"/>
          <w:sz w:val="24"/>
          <w:szCs w:val="24"/>
          <w:lang w:val="en"/>
        </w:rPr>
        <w:t xml:space="preserve">. In our study, the patient's choice was </w:t>
      </w:r>
      <w:hyperlink r:id="rId15" w:history="1">
        <w:proofErr w:type="spellStart"/>
        <w:r w:rsidR="00A60D99" w:rsidRPr="00A44C0D">
          <w:rPr>
            <w:rStyle w:val="tlid-translation"/>
            <w:rFonts w:asciiTheme="majorBidi" w:hAnsiTheme="majorBidi" w:cstheme="majorBidi"/>
            <w:sz w:val="24"/>
            <w:szCs w:val="24"/>
            <w:lang w:val="en"/>
          </w:rPr>
          <w:t>Neuraxial</w:t>
        </w:r>
        <w:proofErr w:type="spellEnd"/>
        <w:r w:rsidR="003B72DD" w:rsidRPr="00A44C0D">
          <w:rPr>
            <w:rStyle w:val="tlid-translation"/>
            <w:rFonts w:asciiTheme="majorBidi" w:hAnsiTheme="majorBidi" w:cstheme="majorBidi"/>
            <w:sz w:val="24"/>
            <w:szCs w:val="24"/>
            <w:lang w:val="en"/>
          </w:rPr>
          <w:t xml:space="preserve"> block</w:t>
        </w:r>
      </w:hyperlink>
      <w:r w:rsidR="003B72DD" w:rsidRPr="00A44C0D">
        <w:rPr>
          <w:rStyle w:val="tlid-translation"/>
          <w:rFonts w:asciiTheme="majorBidi" w:hAnsiTheme="majorBidi" w:cstheme="majorBidi"/>
          <w:sz w:val="24"/>
          <w:szCs w:val="24"/>
          <w:lang w:val="en"/>
        </w:rPr>
        <w:t>. In obese patients, repeated attempts to perform regional anesthesia are common, and failure of the technique is due to the difficulty of identifying landmark</w:t>
      </w:r>
      <w:r w:rsidR="00A60D99" w:rsidRPr="00A44C0D">
        <w:rPr>
          <w:rStyle w:val="tlid-translation"/>
          <w:rFonts w:asciiTheme="majorBidi" w:hAnsiTheme="majorBidi" w:cstheme="majorBidi"/>
          <w:sz w:val="24"/>
          <w:szCs w:val="24"/>
          <w:lang w:val="en"/>
        </w:rPr>
        <w:t xml:space="preserve">s and </w:t>
      </w:r>
      <w:r w:rsidR="00D02E4D" w:rsidRPr="00A44C0D">
        <w:rPr>
          <w:rStyle w:val="tlid-translation"/>
          <w:rFonts w:asciiTheme="majorBidi" w:hAnsiTheme="majorBidi" w:cstheme="majorBidi"/>
          <w:sz w:val="24"/>
          <w:szCs w:val="24"/>
          <w:lang w:val="en"/>
        </w:rPr>
        <w:t>unsuccessful</w:t>
      </w:r>
      <w:r w:rsidR="003B72DD" w:rsidRPr="00A44C0D">
        <w:rPr>
          <w:rStyle w:val="tlid-translation"/>
          <w:rFonts w:asciiTheme="majorBidi" w:hAnsiTheme="majorBidi" w:cstheme="majorBidi"/>
          <w:sz w:val="24"/>
          <w:szCs w:val="24"/>
          <w:lang w:val="en"/>
        </w:rPr>
        <w:t xml:space="preserve"> epidural needle placement (6).</w:t>
      </w:r>
      <w:r w:rsidR="00D02E4D" w:rsidRPr="00A44C0D">
        <w:rPr>
          <w:rStyle w:val="tlid-translation"/>
          <w:rFonts w:asciiTheme="majorBidi" w:hAnsiTheme="majorBidi" w:cstheme="majorBidi"/>
          <w:sz w:val="24"/>
          <w:szCs w:val="24"/>
          <w:lang w:val="en"/>
        </w:rPr>
        <w:t xml:space="preserve"> </w:t>
      </w:r>
    </w:p>
    <w:p w:rsidR="00EA5EB1" w:rsidRPr="00A44C0D" w:rsidRDefault="00D02E4D" w:rsidP="00EC1A35">
      <w:pPr>
        <w:spacing w:line="240" w:lineRule="auto"/>
        <w:jc w:val="both"/>
        <w:rPr>
          <w:rStyle w:val="tlid-translation"/>
          <w:rFonts w:asciiTheme="majorBidi" w:hAnsiTheme="majorBidi" w:cstheme="majorBidi"/>
          <w:sz w:val="24"/>
          <w:szCs w:val="24"/>
        </w:rPr>
      </w:pPr>
      <w:r w:rsidRPr="00A44C0D">
        <w:rPr>
          <w:rStyle w:val="tlid-translation"/>
          <w:rFonts w:asciiTheme="majorBidi" w:hAnsiTheme="majorBidi" w:cstheme="majorBidi"/>
          <w:sz w:val="24"/>
          <w:szCs w:val="24"/>
          <w:lang w:val="en"/>
        </w:rPr>
        <w:t>The rate of primary epidural failure in this population is reported more than 42% (12, 13).</w:t>
      </w:r>
      <w:r w:rsidR="00D769E2" w:rsidRPr="00A44C0D">
        <w:rPr>
          <w:rStyle w:val="tlid-translation"/>
          <w:rFonts w:asciiTheme="majorBidi" w:hAnsiTheme="majorBidi" w:cstheme="majorBidi"/>
          <w:sz w:val="24"/>
          <w:szCs w:val="24"/>
          <w:lang w:val="en"/>
        </w:rPr>
        <w:t xml:space="preserve"> For this reason, studies have recommended performing an early epidural during the labor (6)</w:t>
      </w:r>
      <w:r w:rsidR="003B35A2" w:rsidRPr="00A44C0D">
        <w:rPr>
          <w:rStyle w:val="tlid-translation"/>
          <w:rFonts w:asciiTheme="majorBidi" w:hAnsiTheme="majorBidi" w:cstheme="majorBidi"/>
          <w:sz w:val="24"/>
          <w:szCs w:val="24"/>
          <w:lang w:val="en"/>
        </w:rPr>
        <w:t>.</w:t>
      </w:r>
    </w:p>
    <w:p w:rsidR="00F57043" w:rsidRPr="00A44C0D" w:rsidRDefault="00E54251" w:rsidP="00EC1A35">
      <w:pPr>
        <w:spacing w:line="240" w:lineRule="auto"/>
        <w:jc w:val="both"/>
        <w:rPr>
          <w:rStyle w:val="tlid-translation"/>
          <w:rFonts w:asciiTheme="majorBidi" w:hAnsiTheme="majorBidi" w:cstheme="majorBidi"/>
          <w:sz w:val="24"/>
          <w:szCs w:val="24"/>
          <w:lang w:val="en"/>
        </w:rPr>
      </w:pPr>
      <w:r w:rsidRPr="00A44C0D">
        <w:rPr>
          <w:rStyle w:val="tlid-translation"/>
          <w:rFonts w:asciiTheme="majorBidi" w:hAnsiTheme="majorBidi" w:cstheme="majorBidi"/>
          <w:sz w:val="24"/>
          <w:szCs w:val="24"/>
          <w:lang w:val="en"/>
        </w:rPr>
        <w:t>In obese patients, one of the problems is implantation of peripheral vessels, and when peripheral vessels are difficult to establish, the use of ultrasonography to insert peripheral or central lines may increase the success or decrease the complexity of the process.</w:t>
      </w:r>
      <w:r w:rsidR="00925488" w:rsidRPr="00A44C0D">
        <w:rPr>
          <w:rStyle w:val="tlid-translation"/>
          <w:rFonts w:asciiTheme="majorBidi" w:hAnsiTheme="majorBidi" w:cstheme="majorBidi"/>
          <w:sz w:val="24"/>
          <w:szCs w:val="24"/>
          <w:lang w:val="en"/>
        </w:rPr>
        <w:t xml:space="preserve"> If peripheral vessel implantation is very difficult, the necessity of having a central venous catheter should be explained for the patient (14). When using a non-invasive sphygmomanometer in these patients, choosing the right size of its cuff is very important because a small sphygmomanometer cuff causes an error in showing high blood pressure (14).</w:t>
      </w:r>
      <w:r w:rsidR="008021E1" w:rsidRPr="00A44C0D">
        <w:rPr>
          <w:rStyle w:val="tlid-translation"/>
          <w:rFonts w:asciiTheme="majorBidi" w:hAnsiTheme="majorBidi" w:cstheme="majorBidi"/>
          <w:sz w:val="24"/>
          <w:szCs w:val="24"/>
          <w:lang w:val="en"/>
        </w:rPr>
        <w:t xml:space="preserve"> </w:t>
      </w:r>
    </w:p>
    <w:p w:rsidR="00FF6E1A" w:rsidRPr="00A44C0D" w:rsidRDefault="00996AE0" w:rsidP="00EC1A35">
      <w:pPr>
        <w:spacing w:line="240" w:lineRule="auto"/>
        <w:jc w:val="both"/>
        <w:rPr>
          <w:rFonts w:asciiTheme="majorBidi" w:eastAsia="Times New Roman" w:hAnsiTheme="majorBidi" w:cstheme="majorBidi"/>
          <w:sz w:val="24"/>
          <w:szCs w:val="24"/>
          <w:lang w:val="en"/>
        </w:rPr>
      </w:pPr>
      <w:r w:rsidRPr="00A44C0D">
        <w:rPr>
          <w:rStyle w:val="tlid-translation"/>
          <w:rFonts w:asciiTheme="majorBidi" w:hAnsiTheme="majorBidi" w:cstheme="majorBidi"/>
          <w:sz w:val="24"/>
          <w:szCs w:val="24"/>
          <w:lang w:val="en"/>
        </w:rPr>
        <w:t>Vertical skin incision is a technique often used in cesarean section in obese pregnant women (15).</w:t>
      </w:r>
      <w:r w:rsidR="00E34315" w:rsidRPr="00A44C0D">
        <w:rPr>
          <w:rStyle w:val="tlid-translation"/>
          <w:rFonts w:asciiTheme="majorBidi" w:hAnsiTheme="majorBidi" w:cstheme="majorBidi"/>
          <w:sz w:val="24"/>
          <w:szCs w:val="24"/>
          <w:lang w:val="en"/>
        </w:rPr>
        <w:t xml:space="preserve"> Because vertical incisions of the skin, compared to transverse incisions, are associated with increasing the time of the surgery, more blood loss, and increasing postoperative pain, the surgical team decided to consider the transverse incision technique for this patient.</w:t>
      </w:r>
      <w:r w:rsidR="004741D5" w:rsidRPr="00A44C0D">
        <w:rPr>
          <w:rStyle w:val="tlid-translation"/>
          <w:rFonts w:asciiTheme="majorBidi" w:hAnsiTheme="majorBidi" w:cstheme="majorBidi"/>
          <w:sz w:val="24"/>
          <w:szCs w:val="24"/>
          <w:lang w:val="en"/>
        </w:rPr>
        <w:t xml:space="preserve"> Due to the </w:t>
      </w:r>
      <w:r w:rsidR="004741D5" w:rsidRPr="00A44C0D">
        <w:rPr>
          <w:rStyle w:val="tlid-translation"/>
          <w:rFonts w:asciiTheme="majorBidi" w:hAnsiTheme="majorBidi" w:cstheme="majorBidi"/>
          <w:sz w:val="24"/>
          <w:szCs w:val="24"/>
          <w:lang w:val="en"/>
        </w:rPr>
        <w:lastRenderedPageBreak/>
        <w:t>patient's obesity and high adipose tissue, access to the uterus took longer than normal</w:t>
      </w:r>
      <w:r w:rsidR="00E10E17" w:rsidRPr="00A44C0D">
        <w:rPr>
          <w:rStyle w:val="tlid-translation"/>
          <w:rFonts w:asciiTheme="majorBidi" w:hAnsiTheme="majorBidi" w:cstheme="majorBidi"/>
          <w:sz w:val="24"/>
          <w:szCs w:val="24"/>
          <w:lang w:val="en"/>
        </w:rPr>
        <w:t xml:space="preserve">. </w:t>
      </w:r>
      <w:proofErr w:type="spellStart"/>
      <w:r w:rsidR="00E10E17" w:rsidRPr="00A44C0D">
        <w:rPr>
          <w:rStyle w:val="tlid-translation"/>
          <w:rFonts w:asciiTheme="majorBidi" w:hAnsiTheme="majorBidi" w:cstheme="majorBidi"/>
          <w:sz w:val="24"/>
          <w:szCs w:val="24"/>
          <w:lang w:val="en"/>
        </w:rPr>
        <w:t>Benevides</w:t>
      </w:r>
      <w:proofErr w:type="spellEnd"/>
      <w:r w:rsidR="00E10E17" w:rsidRPr="00A44C0D">
        <w:rPr>
          <w:rStyle w:val="tlid-translation"/>
          <w:rFonts w:asciiTheme="majorBidi" w:hAnsiTheme="majorBidi" w:cstheme="majorBidi"/>
          <w:sz w:val="24"/>
          <w:szCs w:val="24"/>
          <w:lang w:val="en"/>
        </w:rPr>
        <w:t xml:space="preserve"> in his study reported this time about 21 minutes (7) but</w:t>
      </w:r>
      <w:r w:rsidR="0064139B" w:rsidRPr="00A44C0D">
        <w:rPr>
          <w:rStyle w:val="tlid-translation"/>
          <w:rFonts w:asciiTheme="majorBidi" w:hAnsiTheme="majorBidi" w:cstheme="majorBidi"/>
          <w:sz w:val="24"/>
          <w:szCs w:val="24"/>
          <w:lang w:val="en"/>
        </w:rPr>
        <w:t xml:space="preserve"> for our case it was 15 minutes</w:t>
      </w:r>
      <w:r w:rsidR="00FF6E1A" w:rsidRPr="00A44C0D">
        <w:rPr>
          <w:rStyle w:val="tlid-translation"/>
          <w:rFonts w:asciiTheme="majorBidi" w:hAnsiTheme="majorBidi" w:cstheme="majorBidi" w:hint="cs"/>
          <w:sz w:val="24"/>
          <w:szCs w:val="24"/>
          <w:rtl/>
          <w:lang w:val="en" w:bidi="fa-IR"/>
        </w:rPr>
        <w:t>.</w:t>
      </w:r>
      <w:r w:rsidR="00993663" w:rsidRPr="00A44C0D">
        <w:rPr>
          <w:rStyle w:val="tlid-translation"/>
          <w:rFonts w:asciiTheme="majorBidi" w:hAnsiTheme="majorBidi" w:cstheme="majorBidi"/>
          <w:sz w:val="24"/>
          <w:szCs w:val="24"/>
          <w:lang w:val="en"/>
        </w:rPr>
        <w:t xml:space="preserve"> </w:t>
      </w:r>
    </w:p>
    <w:p w:rsidR="00661043" w:rsidRPr="00A44C0D" w:rsidRDefault="00331393" w:rsidP="00EC1A35">
      <w:pPr>
        <w:spacing w:line="240" w:lineRule="auto"/>
        <w:jc w:val="both"/>
        <w:rPr>
          <w:rFonts w:asciiTheme="majorBidi" w:eastAsia="Times New Roman" w:hAnsiTheme="majorBidi" w:cstheme="majorBidi"/>
          <w:sz w:val="24"/>
          <w:szCs w:val="24"/>
          <w:lang w:val="en"/>
        </w:rPr>
      </w:pPr>
      <w:r w:rsidRPr="00A44C0D">
        <w:rPr>
          <w:rFonts w:asciiTheme="majorBidi" w:eastAsia="Times New Roman" w:hAnsiTheme="majorBidi" w:cstheme="majorBidi"/>
          <w:sz w:val="24"/>
          <w:szCs w:val="24"/>
          <w:lang w:val="en"/>
        </w:rPr>
        <w:t>In order to achieve normal fluid volume in these patients, fluid assessment should be based on lean muscle mass.</w:t>
      </w:r>
      <w:r w:rsidR="003C4AC5" w:rsidRPr="00A44C0D">
        <w:rPr>
          <w:rStyle w:val="tlid-translation"/>
          <w:rFonts w:asciiTheme="majorBidi" w:hAnsiTheme="majorBidi" w:cstheme="majorBidi"/>
          <w:sz w:val="24"/>
          <w:szCs w:val="24"/>
          <w:lang w:val="en"/>
        </w:rPr>
        <w:t xml:space="preserve"> Achieving this goal is very difficult because there is a strong association between obesity and diastolic heart failure and may not be well tolerated in patients with a previous underlying disease (14).</w:t>
      </w:r>
      <w:r w:rsidR="005534BA" w:rsidRPr="00A44C0D">
        <w:rPr>
          <w:rStyle w:val="tlid-translation"/>
          <w:rFonts w:asciiTheme="majorBidi" w:hAnsiTheme="majorBidi" w:cstheme="majorBidi"/>
          <w:sz w:val="24"/>
          <w:szCs w:val="24"/>
          <w:lang w:val="en"/>
        </w:rPr>
        <w:t xml:space="preserve"> </w:t>
      </w:r>
    </w:p>
    <w:p w:rsidR="003E6397" w:rsidRPr="00A44C0D" w:rsidRDefault="00E2234F" w:rsidP="00EC1A35">
      <w:pPr>
        <w:spacing w:line="240" w:lineRule="auto"/>
        <w:jc w:val="both"/>
        <w:rPr>
          <w:rStyle w:val="tlid-translation"/>
          <w:rFonts w:asciiTheme="majorBidi" w:hAnsiTheme="majorBidi" w:cstheme="majorBidi"/>
          <w:b/>
          <w:bCs/>
          <w:sz w:val="24"/>
          <w:szCs w:val="24"/>
          <w:lang w:val="en"/>
        </w:rPr>
      </w:pPr>
      <w:r w:rsidRPr="00A44C0D">
        <w:rPr>
          <w:rFonts w:asciiTheme="majorBidi" w:eastAsia="Times New Roman" w:hAnsiTheme="majorBidi" w:cstheme="majorBidi"/>
          <w:sz w:val="24"/>
          <w:szCs w:val="24"/>
          <w:lang w:val="en"/>
        </w:rPr>
        <w:t>Obese patients are at increased risk for surgical wound infection. Fortunately, this patient did not face any surgical wound infection, which indicates complete observance of sterility in the surgical field and during anesthesia, as well as the management of the patient's antibiotic dose by the surgical team.</w:t>
      </w:r>
    </w:p>
    <w:p w:rsidR="00EC1A35" w:rsidRDefault="0064139B" w:rsidP="00EC1A35">
      <w:pPr>
        <w:spacing w:line="240" w:lineRule="auto"/>
        <w:jc w:val="both"/>
        <w:rPr>
          <w:rFonts w:asciiTheme="majorBidi" w:hAnsiTheme="majorBidi" w:cstheme="majorBidi"/>
          <w:b/>
          <w:bCs/>
          <w:sz w:val="24"/>
          <w:szCs w:val="24"/>
          <w:lang w:val="en"/>
        </w:rPr>
      </w:pPr>
      <w:r w:rsidRPr="00A44C0D">
        <w:rPr>
          <w:rStyle w:val="tlid-translation"/>
          <w:rFonts w:asciiTheme="majorBidi" w:hAnsiTheme="majorBidi" w:cstheme="majorBidi"/>
          <w:b/>
          <w:bCs/>
          <w:sz w:val="24"/>
          <w:szCs w:val="24"/>
          <w:lang w:val="en"/>
        </w:rPr>
        <w:t xml:space="preserve"> </w:t>
      </w:r>
      <w:r w:rsidR="00D21738" w:rsidRPr="00A44C0D">
        <w:rPr>
          <w:rStyle w:val="tlid-translation"/>
          <w:rFonts w:asciiTheme="majorBidi" w:hAnsiTheme="majorBidi" w:cstheme="majorBidi"/>
          <w:b/>
          <w:bCs/>
          <w:sz w:val="24"/>
          <w:szCs w:val="24"/>
          <w:lang w:val="en"/>
        </w:rPr>
        <w:t>Conclusion</w:t>
      </w:r>
      <w:r w:rsidR="00EC1A35">
        <w:rPr>
          <w:rStyle w:val="tlid-translation"/>
          <w:rFonts w:asciiTheme="majorBidi" w:hAnsiTheme="majorBidi" w:cstheme="majorBidi"/>
          <w:b/>
          <w:bCs/>
          <w:sz w:val="24"/>
          <w:szCs w:val="24"/>
          <w:lang w:val="en"/>
        </w:rPr>
        <w:t>:</w:t>
      </w:r>
    </w:p>
    <w:p w:rsidR="002A2494" w:rsidRPr="00EC1A35" w:rsidRDefault="00906621" w:rsidP="00EC1A35">
      <w:pPr>
        <w:spacing w:line="240" w:lineRule="auto"/>
        <w:jc w:val="both"/>
        <w:rPr>
          <w:rFonts w:asciiTheme="majorBidi" w:hAnsiTheme="majorBidi" w:cstheme="majorBidi"/>
          <w:b/>
          <w:bCs/>
          <w:sz w:val="24"/>
          <w:szCs w:val="24"/>
          <w:lang w:val="en"/>
        </w:rPr>
      </w:pPr>
      <w:r w:rsidRPr="00A44C0D">
        <w:rPr>
          <w:rFonts w:asciiTheme="majorBidi" w:eastAsia="Times New Roman" w:hAnsiTheme="majorBidi" w:cstheme="majorBidi"/>
          <w:sz w:val="24"/>
          <w:szCs w:val="24"/>
          <w:lang w:bidi="fa-IR"/>
        </w:rPr>
        <w:t>Based on the results of this study and considering the prevalence of maternal obesity, as well as the complications of general anesthesia for pregnant woman with excessive obesity, CSA approach, as one of the well-known techniques, is a suitable method for anesthesia management for these patients in cesarean section, considering the benefits of rapid and deep onset of anesthesia and easily extending muscle block by injecting drug into catheter in case of prolonged operation time.</w:t>
      </w:r>
      <w:r w:rsidR="002A2494" w:rsidRPr="00A44C0D">
        <w:rPr>
          <w:rFonts w:asciiTheme="majorBidi" w:eastAsia="Times New Roman" w:hAnsiTheme="majorBidi" w:cstheme="majorBidi"/>
          <w:sz w:val="24"/>
          <w:szCs w:val="24"/>
          <w:lang w:bidi="fa-IR"/>
        </w:rPr>
        <w:t xml:space="preserve"> Also because the anesthesia management in obese patients is challenging and requires adequate planning, therefore, it is necessary to recommend these patients to refer to anesthesia counseling clinics before giving birth to their child.</w:t>
      </w:r>
      <w:r w:rsidRPr="00A44C0D">
        <w:rPr>
          <w:rFonts w:asciiTheme="majorBidi" w:eastAsia="Times New Roman" w:hAnsiTheme="majorBidi" w:cstheme="majorBidi"/>
          <w:sz w:val="24"/>
          <w:szCs w:val="24"/>
          <w:lang w:bidi="fa-IR"/>
        </w:rPr>
        <w:t xml:space="preserve"> </w:t>
      </w:r>
    </w:p>
    <w:p w:rsidR="00AE7F96" w:rsidRDefault="00777754" w:rsidP="00EC1A35">
      <w:pPr>
        <w:spacing w:line="240" w:lineRule="auto"/>
        <w:rPr>
          <w:rFonts w:asciiTheme="majorBidi" w:hAnsiTheme="majorBidi" w:cstheme="majorBidi"/>
          <w:b/>
          <w:bCs/>
          <w:sz w:val="24"/>
          <w:szCs w:val="24"/>
        </w:rPr>
      </w:pPr>
      <w:r w:rsidRPr="00777754">
        <w:rPr>
          <w:rFonts w:asciiTheme="majorBidi" w:hAnsiTheme="majorBidi" w:cstheme="majorBidi"/>
          <w:b/>
          <w:bCs/>
          <w:sz w:val="24"/>
          <w:szCs w:val="24"/>
        </w:rPr>
        <w:t>Ethical considerations</w:t>
      </w:r>
      <w:r w:rsidR="006455A2" w:rsidRPr="00A44C0D">
        <w:rPr>
          <w:rFonts w:asciiTheme="majorBidi" w:hAnsiTheme="majorBidi" w:cstheme="majorBidi"/>
          <w:b/>
          <w:bCs/>
          <w:sz w:val="24"/>
          <w:szCs w:val="24"/>
        </w:rPr>
        <w:t>:</w:t>
      </w:r>
    </w:p>
    <w:p w:rsidR="003E6397" w:rsidRPr="00A44C0D" w:rsidRDefault="006455A2" w:rsidP="00EC1A35">
      <w:pPr>
        <w:spacing w:line="240" w:lineRule="auto"/>
        <w:rPr>
          <w:rFonts w:asciiTheme="majorBidi" w:hAnsiTheme="majorBidi" w:cstheme="majorBidi"/>
          <w:sz w:val="24"/>
          <w:szCs w:val="24"/>
        </w:rPr>
      </w:pPr>
      <w:r w:rsidRPr="00A44C0D">
        <w:rPr>
          <w:rFonts w:asciiTheme="majorBidi" w:hAnsiTheme="majorBidi" w:cstheme="majorBidi"/>
          <w:b/>
          <w:bCs/>
          <w:sz w:val="24"/>
          <w:szCs w:val="24"/>
        </w:rPr>
        <w:t xml:space="preserve"> </w:t>
      </w:r>
      <w:r w:rsidRPr="00A44C0D">
        <w:rPr>
          <w:rFonts w:asciiTheme="majorBidi" w:hAnsiTheme="majorBidi" w:cstheme="majorBidi"/>
          <w:sz w:val="24"/>
          <w:szCs w:val="24"/>
        </w:rPr>
        <w:t xml:space="preserve">The study protocol was approved by Research Ethics Committee of </w:t>
      </w:r>
      <w:proofErr w:type="spellStart"/>
      <w:r w:rsidRPr="00A44C0D">
        <w:rPr>
          <w:rFonts w:asciiTheme="majorBidi" w:hAnsiTheme="majorBidi" w:cstheme="majorBidi"/>
          <w:sz w:val="24"/>
          <w:szCs w:val="24"/>
        </w:rPr>
        <w:t>Guilan</w:t>
      </w:r>
      <w:proofErr w:type="spellEnd"/>
      <w:r w:rsidRPr="00A44C0D">
        <w:rPr>
          <w:rFonts w:asciiTheme="majorBidi" w:hAnsiTheme="majorBidi" w:cstheme="majorBidi"/>
          <w:sz w:val="24"/>
          <w:szCs w:val="24"/>
        </w:rPr>
        <w:t xml:space="preserve"> University of Medical Sciences and was registered as IR.GUMS.REC.1399.485</w:t>
      </w:r>
    </w:p>
    <w:p w:rsidR="00A44C0D" w:rsidRPr="00A44C0D" w:rsidRDefault="00A44C0D" w:rsidP="00EC1A35">
      <w:pPr>
        <w:spacing w:line="240" w:lineRule="auto"/>
        <w:rPr>
          <w:rFonts w:asciiTheme="majorBidi" w:hAnsiTheme="majorBidi" w:cstheme="majorBidi"/>
          <w:b/>
          <w:bCs/>
          <w:sz w:val="24"/>
          <w:szCs w:val="24"/>
        </w:rPr>
      </w:pPr>
      <w:r w:rsidRPr="00A44C0D">
        <w:rPr>
          <w:rFonts w:asciiTheme="majorBidi" w:hAnsiTheme="majorBidi" w:cstheme="majorBidi"/>
          <w:b/>
          <w:bCs/>
          <w:sz w:val="24"/>
          <w:szCs w:val="24"/>
        </w:rPr>
        <w:t>Declaration of competing interest:</w:t>
      </w:r>
    </w:p>
    <w:p w:rsidR="00A44C0D" w:rsidRDefault="00A44C0D" w:rsidP="00EC1A35">
      <w:pPr>
        <w:spacing w:line="240" w:lineRule="auto"/>
        <w:rPr>
          <w:rFonts w:asciiTheme="majorBidi" w:hAnsiTheme="majorBidi" w:cstheme="majorBidi"/>
          <w:sz w:val="24"/>
          <w:szCs w:val="24"/>
        </w:rPr>
      </w:pPr>
      <w:r w:rsidRPr="00A44C0D">
        <w:rPr>
          <w:rFonts w:asciiTheme="majorBidi" w:hAnsiTheme="majorBidi" w:cstheme="majorBidi"/>
          <w:sz w:val="24"/>
          <w:szCs w:val="24"/>
        </w:rPr>
        <w:t>The authors have no conflicts of interest relevant to this article.</w:t>
      </w:r>
    </w:p>
    <w:p w:rsidR="00AE7F96" w:rsidRDefault="00777754" w:rsidP="00777754">
      <w:pPr>
        <w:spacing w:line="240" w:lineRule="auto"/>
        <w:rPr>
          <w:rFonts w:asciiTheme="majorBidi" w:hAnsiTheme="majorBidi" w:cstheme="majorBidi"/>
          <w:sz w:val="24"/>
          <w:szCs w:val="24"/>
        </w:rPr>
      </w:pPr>
      <w:r w:rsidRPr="00777754">
        <w:rPr>
          <w:rFonts w:asciiTheme="majorBidi" w:hAnsiTheme="majorBidi" w:cstheme="majorBidi"/>
          <w:b/>
          <w:bCs/>
          <w:sz w:val="24"/>
          <w:szCs w:val="24"/>
        </w:rPr>
        <w:t>Financial support and sponsorship</w:t>
      </w:r>
      <w:r>
        <w:rPr>
          <w:rFonts w:asciiTheme="majorBidi" w:hAnsiTheme="majorBidi" w:cstheme="majorBidi"/>
          <w:sz w:val="24"/>
          <w:szCs w:val="24"/>
        </w:rPr>
        <w:t>:</w:t>
      </w:r>
    </w:p>
    <w:p w:rsidR="00777754" w:rsidRDefault="00777754" w:rsidP="00777754">
      <w:pPr>
        <w:spacing w:line="240" w:lineRule="auto"/>
        <w:rPr>
          <w:rFonts w:asciiTheme="majorBidi" w:hAnsiTheme="majorBidi" w:cstheme="majorBidi"/>
          <w:sz w:val="24"/>
          <w:szCs w:val="24"/>
        </w:rPr>
      </w:pPr>
      <w:r>
        <w:rPr>
          <w:rFonts w:asciiTheme="majorBidi" w:hAnsiTheme="majorBidi" w:cstheme="majorBidi"/>
          <w:sz w:val="24"/>
          <w:szCs w:val="24"/>
        </w:rPr>
        <w:t xml:space="preserve"> None</w:t>
      </w:r>
    </w:p>
    <w:p w:rsidR="00777754" w:rsidRPr="00777754" w:rsidRDefault="00777754" w:rsidP="00777754">
      <w:pPr>
        <w:spacing w:line="240" w:lineRule="auto"/>
        <w:rPr>
          <w:rFonts w:asciiTheme="majorBidi" w:hAnsiTheme="majorBidi" w:cstheme="majorBidi"/>
          <w:b/>
          <w:bCs/>
          <w:sz w:val="24"/>
          <w:szCs w:val="24"/>
        </w:rPr>
      </w:pPr>
      <w:r w:rsidRPr="00777754">
        <w:rPr>
          <w:rFonts w:asciiTheme="majorBidi" w:hAnsiTheme="majorBidi" w:cstheme="majorBidi"/>
          <w:b/>
          <w:bCs/>
          <w:sz w:val="24"/>
          <w:szCs w:val="24"/>
        </w:rPr>
        <w:t>Conflicts of interest</w:t>
      </w:r>
      <w:r>
        <w:rPr>
          <w:rFonts w:asciiTheme="majorBidi" w:hAnsiTheme="majorBidi" w:cstheme="majorBidi"/>
          <w:b/>
          <w:bCs/>
          <w:sz w:val="24"/>
          <w:szCs w:val="24"/>
        </w:rPr>
        <w:t>:</w:t>
      </w:r>
    </w:p>
    <w:p w:rsidR="00777754" w:rsidRPr="00777754" w:rsidRDefault="00777754" w:rsidP="00777754">
      <w:pPr>
        <w:spacing w:line="240" w:lineRule="auto"/>
        <w:rPr>
          <w:rFonts w:asciiTheme="majorBidi" w:hAnsiTheme="majorBidi" w:cstheme="majorBidi"/>
          <w:sz w:val="24"/>
          <w:szCs w:val="24"/>
        </w:rPr>
      </w:pPr>
      <w:proofErr w:type="gramStart"/>
      <w:r w:rsidRPr="00777754">
        <w:rPr>
          <w:rFonts w:asciiTheme="majorBidi" w:hAnsiTheme="majorBidi" w:cstheme="majorBidi"/>
          <w:sz w:val="24"/>
          <w:szCs w:val="24"/>
        </w:rPr>
        <w:t>Nothing to declare.</w:t>
      </w:r>
      <w:proofErr w:type="gramEnd"/>
    </w:p>
    <w:p w:rsidR="00457404" w:rsidRPr="00A44C0D" w:rsidRDefault="00457404" w:rsidP="00EC1A35">
      <w:pPr>
        <w:spacing w:before="100" w:beforeAutospacing="1" w:after="100" w:afterAutospacing="1" w:line="240" w:lineRule="auto"/>
        <w:outlineLvl w:val="1"/>
        <w:rPr>
          <w:rFonts w:asciiTheme="majorBidi" w:eastAsia="Times New Roman" w:hAnsiTheme="majorBidi" w:cstheme="majorBidi"/>
          <w:b/>
          <w:bCs/>
          <w:sz w:val="24"/>
          <w:szCs w:val="24"/>
          <w:lang w:bidi="fa-IR"/>
        </w:rPr>
      </w:pPr>
      <w:r w:rsidRPr="00A44C0D">
        <w:rPr>
          <w:rFonts w:asciiTheme="majorBidi" w:eastAsia="Times New Roman" w:hAnsiTheme="majorBidi" w:cstheme="majorBidi"/>
          <w:b/>
          <w:bCs/>
          <w:sz w:val="24"/>
          <w:szCs w:val="24"/>
          <w:lang w:bidi="fa-IR"/>
        </w:rPr>
        <w:t>Acknowledgements</w:t>
      </w:r>
      <w:r w:rsidR="00160D27" w:rsidRPr="00A44C0D">
        <w:rPr>
          <w:rFonts w:asciiTheme="majorBidi" w:eastAsia="Times New Roman" w:hAnsiTheme="majorBidi" w:cstheme="majorBidi"/>
          <w:b/>
          <w:bCs/>
          <w:sz w:val="24"/>
          <w:szCs w:val="24"/>
          <w:lang w:bidi="fa-IR"/>
        </w:rPr>
        <w:t>:</w:t>
      </w:r>
    </w:p>
    <w:p w:rsidR="003E6397" w:rsidRDefault="00457404" w:rsidP="00EC1A35">
      <w:pPr>
        <w:spacing w:line="240" w:lineRule="auto"/>
        <w:rPr>
          <w:rFonts w:asciiTheme="majorBidi" w:eastAsia="Times New Roman" w:hAnsiTheme="majorBidi" w:cstheme="majorBidi"/>
          <w:sz w:val="24"/>
          <w:szCs w:val="24"/>
          <w:lang w:bidi="fa-IR"/>
        </w:rPr>
      </w:pPr>
      <w:r w:rsidRPr="00A44C0D">
        <w:rPr>
          <w:rFonts w:asciiTheme="majorBidi" w:eastAsia="Times New Roman" w:hAnsiTheme="majorBidi" w:cstheme="majorBidi"/>
          <w:sz w:val="24"/>
          <w:szCs w:val="24"/>
          <w:lang w:bidi="fa-IR"/>
        </w:rPr>
        <w:t xml:space="preserve">We would like to express our special thanks to all those who helped in carrying out the study, especially </w:t>
      </w:r>
      <w:r w:rsidR="001034DF" w:rsidRPr="00A44C0D">
        <w:rPr>
          <w:rFonts w:asciiTheme="majorBidi" w:eastAsia="Times New Roman" w:hAnsiTheme="majorBidi" w:cstheme="majorBidi"/>
          <w:sz w:val="24"/>
          <w:szCs w:val="24"/>
          <w:lang w:bidi="fa-IR"/>
        </w:rPr>
        <w:t xml:space="preserve">personnel of Anesthesiology Research Center of </w:t>
      </w:r>
      <w:proofErr w:type="spellStart"/>
      <w:r w:rsidR="001034DF" w:rsidRPr="00A44C0D">
        <w:rPr>
          <w:rFonts w:asciiTheme="majorBidi" w:eastAsia="Times New Roman" w:hAnsiTheme="majorBidi" w:cstheme="majorBidi"/>
          <w:sz w:val="24"/>
          <w:szCs w:val="24"/>
          <w:lang w:bidi="fa-IR"/>
        </w:rPr>
        <w:t>Guilan</w:t>
      </w:r>
      <w:proofErr w:type="spellEnd"/>
      <w:r w:rsidR="001034DF" w:rsidRPr="00A44C0D">
        <w:rPr>
          <w:rFonts w:asciiTheme="majorBidi" w:eastAsia="Times New Roman" w:hAnsiTheme="majorBidi" w:cstheme="majorBidi"/>
          <w:sz w:val="24"/>
          <w:szCs w:val="24"/>
          <w:lang w:bidi="fa-IR"/>
        </w:rPr>
        <w:t xml:space="preserve"> University of Medical Sciences.</w:t>
      </w:r>
    </w:p>
    <w:p w:rsidR="00EC1A35" w:rsidRDefault="00EC1A35" w:rsidP="00EC1A35">
      <w:pPr>
        <w:spacing w:line="240" w:lineRule="auto"/>
        <w:rPr>
          <w:rFonts w:asciiTheme="majorBidi" w:eastAsia="Times New Roman" w:hAnsiTheme="majorBidi" w:cstheme="majorBidi"/>
          <w:sz w:val="24"/>
          <w:szCs w:val="24"/>
          <w:lang w:bidi="fa-IR"/>
        </w:rPr>
      </w:pPr>
    </w:p>
    <w:p w:rsidR="00EC1A35" w:rsidRDefault="00EC1A35" w:rsidP="00EC1A35">
      <w:pPr>
        <w:spacing w:line="240" w:lineRule="auto"/>
        <w:rPr>
          <w:rFonts w:asciiTheme="majorBidi" w:eastAsia="Times New Roman" w:hAnsiTheme="majorBidi" w:cstheme="majorBidi"/>
          <w:sz w:val="24"/>
          <w:szCs w:val="24"/>
          <w:lang w:bidi="fa-IR"/>
        </w:rPr>
      </w:pPr>
    </w:p>
    <w:p w:rsidR="00EC1A35" w:rsidRPr="00A44C0D" w:rsidRDefault="00EC1A35" w:rsidP="00EC1A35">
      <w:pPr>
        <w:spacing w:line="240" w:lineRule="auto"/>
        <w:rPr>
          <w:rFonts w:asciiTheme="majorBidi" w:eastAsia="Times New Roman" w:hAnsiTheme="majorBidi" w:cstheme="majorBidi"/>
          <w:sz w:val="24"/>
          <w:szCs w:val="24"/>
          <w:lang w:bidi="fa-IR"/>
        </w:rPr>
      </w:pPr>
    </w:p>
    <w:p w:rsidR="002A2494" w:rsidRPr="00EC1A35" w:rsidRDefault="008D0EE7" w:rsidP="00EC1A35">
      <w:pPr>
        <w:spacing w:line="240" w:lineRule="auto"/>
        <w:rPr>
          <w:rFonts w:asciiTheme="majorBidi" w:eastAsia="Times New Roman" w:hAnsiTheme="majorBidi" w:cstheme="majorBidi"/>
          <w:b/>
          <w:bCs/>
          <w:sz w:val="24"/>
          <w:szCs w:val="24"/>
          <w:rtl/>
          <w:lang w:bidi="fa-IR"/>
        </w:rPr>
      </w:pPr>
      <w:r w:rsidRPr="00EC1A35">
        <w:rPr>
          <w:rFonts w:asciiTheme="majorBidi" w:eastAsiaTheme="minorEastAsia" w:hAnsiTheme="majorBidi" w:cstheme="majorBidi"/>
          <w:b/>
          <w:bCs/>
          <w:sz w:val="24"/>
          <w:szCs w:val="24"/>
          <w:lang w:bidi="fa-IR"/>
        </w:rPr>
        <w:lastRenderedPageBreak/>
        <w:t>References</w:t>
      </w:r>
      <w:r w:rsidR="002A2494" w:rsidRPr="00EC1A35">
        <w:rPr>
          <w:rFonts w:asciiTheme="majorBidi" w:eastAsiaTheme="minorEastAsia" w:hAnsiTheme="majorBidi" w:cstheme="majorBidi"/>
          <w:b/>
          <w:bCs/>
          <w:sz w:val="24"/>
          <w:szCs w:val="24"/>
          <w:lang w:bidi="fa-IR"/>
        </w:rPr>
        <w:t>:</w:t>
      </w:r>
    </w:p>
    <w:p w:rsidR="002A2494" w:rsidRPr="00A44C0D" w:rsidRDefault="002A2494" w:rsidP="00EC1A35">
      <w:pPr>
        <w:pStyle w:val="EndNoteBibliography"/>
        <w:spacing w:after="0"/>
        <w:rPr>
          <w:sz w:val="24"/>
          <w:szCs w:val="24"/>
          <w:rtl/>
        </w:rPr>
      </w:pPr>
      <w:r w:rsidRPr="00A44C0D">
        <w:rPr>
          <w:rFonts w:eastAsiaTheme="minorEastAsia" w:cs="B Nazanin"/>
          <w:sz w:val="24"/>
          <w:szCs w:val="24"/>
          <w:rtl/>
          <w:lang w:bidi="fa-IR"/>
        </w:rPr>
        <w:fldChar w:fldCharType="begin"/>
      </w:r>
      <w:r w:rsidRPr="00A44C0D">
        <w:rPr>
          <w:rFonts w:eastAsiaTheme="minorEastAsia" w:cs="B Nazanin"/>
          <w:sz w:val="24"/>
          <w:szCs w:val="24"/>
          <w:rtl/>
          <w:lang w:bidi="fa-IR"/>
        </w:rPr>
        <w:instrText xml:space="preserve"> </w:instrText>
      </w:r>
      <w:r w:rsidRPr="00A44C0D">
        <w:rPr>
          <w:rFonts w:eastAsiaTheme="minorEastAsia" w:cs="B Nazanin"/>
          <w:sz w:val="24"/>
          <w:szCs w:val="24"/>
          <w:lang w:bidi="fa-IR"/>
        </w:rPr>
        <w:instrText xml:space="preserve">ADDIN EN.REFLIST </w:instrText>
      </w:r>
      <w:r w:rsidRPr="00A44C0D">
        <w:rPr>
          <w:rFonts w:eastAsiaTheme="minorEastAsia" w:cs="B Nazanin"/>
          <w:sz w:val="24"/>
          <w:szCs w:val="24"/>
          <w:rtl/>
          <w:lang w:bidi="fa-IR"/>
        </w:rPr>
        <w:fldChar w:fldCharType="separate"/>
      </w:r>
      <w:r w:rsidRPr="00A44C0D">
        <w:rPr>
          <w:sz w:val="24"/>
          <w:szCs w:val="24"/>
          <w:rtl/>
        </w:rPr>
        <w:t>1.</w:t>
      </w:r>
      <w:r w:rsidRPr="00A44C0D">
        <w:rPr>
          <w:sz w:val="24"/>
          <w:szCs w:val="24"/>
          <w:rtl/>
        </w:rPr>
        <w:tab/>
      </w:r>
      <w:r w:rsidRPr="00A44C0D">
        <w:rPr>
          <w:sz w:val="24"/>
          <w:szCs w:val="24"/>
        </w:rPr>
        <w:t>bin Giloi N, Lin CLS, Payus AO, Mac Guad R, Murugaiah C, Soe MZ, et al. Ultrasound Subcostal Approach Transversus Abdominis Plane Block in Morbidly Obese Patient. Borneo Journal of Medical Sciences. 2019;13(3):43</w:t>
      </w:r>
      <w:r w:rsidRPr="00A44C0D">
        <w:rPr>
          <w:sz w:val="24"/>
          <w:szCs w:val="24"/>
          <w:rtl/>
        </w:rPr>
        <w:t>-.</w:t>
      </w:r>
    </w:p>
    <w:p w:rsidR="002A2494" w:rsidRPr="00A44C0D" w:rsidRDefault="002A2494" w:rsidP="00EC1A35">
      <w:pPr>
        <w:pStyle w:val="EndNoteBibliography"/>
        <w:spacing w:after="0"/>
        <w:rPr>
          <w:sz w:val="24"/>
          <w:szCs w:val="24"/>
          <w:rtl/>
        </w:rPr>
      </w:pPr>
      <w:r w:rsidRPr="00A44C0D">
        <w:rPr>
          <w:sz w:val="24"/>
          <w:szCs w:val="24"/>
          <w:rtl/>
        </w:rPr>
        <w:t>2.</w:t>
      </w:r>
      <w:r w:rsidRPr="00A44C0D">
        <w:rPr>
          <w:sz w:val="24"/>
          <w:szCs w:val="24"/>
          <w:rtl/>
        </w:rPr>
        <w:tab/>
      </w:r>
      <w:r w:rsidRPr="00A44C0D">
        <w:rPr>
          <w:sz w:val="24"/>
          <w:szCs w:val="24"/>
        </w:rPr>
        <w:t>Peyman N, Esmaeili H. The relationship between obesity and complications during pregnancy and childbirth in Dargaz: A cross sectional study. Journal of North Khorasan University of Medical Sciences. 2017;8(3):383-93</w:t>
      </w:r>
      <w:r w:rsidRPr="00A44C0D">
        <w:rPr>
          <w:sz w:val="24"/>
          <w:szCs w:val="24"/>
          <w:rtl/>
        </w:rPr>
        <w:t>.</w:t>
      </w:r>
    </w:p>
    <w:p w:rsidR="002A2494" w:rsidRPr="00A44C0D" w:rsidRDefault="002A2494" w:rsidP="00EC1A35">
      <w:pPr>
        <w:pStyle w:val="EndNoteBibliography"/>
        <w:spacing w:after="0"/>
        <w:rPr>
          <w:sz w:val="24"/>
          <w:szCs w:val="24"/>
          <w:rtl/>
        </w:rPr>
      </w:pPr>
      <w:r w:rsidRPr="00A44C0D">
        <w:rPr>
          <w:sz w:val="24"/>
          <w:szCs w:val="24"/>
          <w:rtl/>
        </w:rPr>
        <w:t>3.</w:t>
      </w:r>
      <w:r w:rsidRPr="00A44C0D">
        <w:rPr>
          <w:sz w:val="24"/>
          <w:szCs w:val="24"/>
          <w:rtl/>
        </w:rPr>
        <w:tab/>
      </w:r>
      <w:r w:rsidRPr="00A44C0D">
        <w:rPr>
          <w:sz w:val="24"/>
          <w:szCs w:val="24"/>
        </w:rPr>
        <w:t>Basirat Z, Kashifard M, Yazdani S. Successful Management of Pregnancy</w:t>
      </w:r>
      <w:r w:rsidRPr="00A44C0D">
        <w:rPr>
          <w:sz w:val="24"/>
          <w:szCs w:val="24"/>
          <w:rtl/>
        </w:rPr>
        <w:t xml:space="preserve"> </w:t>
      </w:r>
      <w:r w:rsidRPr="00A44C0D">
        <w:rPr>
          <w:sz w:val="24"/>
          <w:szCs w:val="24"/>
        </w:rPr>
        <w:t>in Patient with Severe Morbid Obesity. Babol Univ Med Sci. 2012;14(5):95-2</w:t>
      </w:r>
      <w:r w:rsidRPr="00A44C0D">
        <w:rPr>
          <w:sz w:val="24"/>
          <w:szCs w:val="24"/>
          <w:rtl/>
        </w:rPr>
        <w:t>.</w:t>
      </w:r>
    </w:p>
    <w:p w:rsidR="002A2494" w:rsidRPr="00A44C0D" w:rsidRDefault="002A2494" w:rsidP="00EC1A35">
      <w:pPr>
        <w:pStyle w:val="EndNoteBibliography"/>
        <w:spacing w:after="0"/>
        <w:rPr>
          <w:sz w:val="24"/>
          <w:szCs w:val="24"/>
          <w:rtl/>
        </w:rPr>
      </w:pPr>
      <w:r w:rsidRPr="00A44C0D">
        <w:rPr>
          <w:sz w:val="24"/>
          <w:szCs w:val="24"/>
          <w:rtl/>
        </w:rPr>
        <w:t>4.</w:t>
      </w:r>
      <w:r w:rsidRPr="00A44C0D">
        <w:rPr>
          <w:sz w:val="24"/>
          <w:szCs w:val="24"/>
          <w:rtl/>
        </w:rPr>
        <w:tab/>
      </w:r>
      <w:r w:rsidRPr="00A44C0D">
        <w:rPr>
          <w:sz w:val="24"/>
          <w:szCs w:val="24"/>
        </w:rPr>
        <w:t>Ootaki C. Maternal morbid obesity and anesthesia management. Hypertension Research in Pregnancy. 2018:HRP2017-009</w:t>
      </w:r>
      <w:r w:rsidRPr="00A44C0D">
        <w:rPr>
          <w:sz w:val="24"/>
          <w:szCs w:val="24"/>
          <w:rtl/>
        </w:rPr>
        <w:t>.</w:t>
      </w:r>
    </w:p>
    <w:p w:rsidR="002A2494" w:rsidRPr="00A44C0D" w:rsidRDefault="002A2494" w:rsidP="00EC1A35">
      <w:pPr>
        <w:pStyle w:val="EndNoteBibliography"/>
        <w:spacing w:after="0"/>
        <w:rPr>
          <w:sz w:val="24"/>
          <w:szCs w:val="24"/>
          <w:rtl/>
        </w:rPr>
      </w:pPr>
      <w:r w:rsidRPr="00A44C0D">
        <w:rPr>
          <w:sz w:val="24"/>
          <w:szCs w:val="24"/>
          <w:rtl/>
        </w:rPr>
        <w:t>5.</w:t>
      </w:r>
      <w:r w:rsidRPr="00A44C0D">
        <w:rPr>
          <w:sz w:val="24"/>
          <w:szCs w:val="24"/>
          <w:rtl/>
        </w:rPr>
        <w:tab/>
      </w:r>
      <w:r w:rsidRPr="00A44C0D">
        <w:rPr>
          <w:sz w:val="24"/>
          <w:szCs w:val="24"/>
        </w:rPr>
        <w:t>Lamon AM, Habib AS. Managing anesthesia for cesarean section in obese patients: current perspectives. Local regional anesthesia. 2016;9:45</w:t>
      </w:r>
      <w:r w:rsidRPr="00A44C0D">
        <w:rPr>
          <w:sz w:val="24"/>
          <w:szCs w:val="24"/>
          <w:rtl/>
        </w:rPr>
        <w:t>.</w:t>
      </w:r>
    </w:p>
    <w:p w:rsidR="002A2494" w:rsidRPr="00A44C0D" w:rsidRDefault="002A2494" w:rsidP="00EC1A35">
      <w:pPr>
        <w:pStyle w:val="EndNoteBibliography"/>
        <w:spacing w:after="0"/>
        <w:rPr>
          <w:sz w:val="24"/>
          <w:szCs w:val="24"/>
          <w:rtl/>
        </w:rPr>
      </w:pPr>
      <w:r w:rsidRPr="00A44C0D">
        <w:rPr>
          <w:sz w:val="24"/>
          <w:szCs w:val="24"/>
          <w:rtl/>
        </w:rPr>
        <w:t>6.</w:t>
      </w:r>
      <w:r w:rsidRPr="00A44C0D">
        <w:rPr>
          <w:sz w:val="24"/>
          <w:szCs w:val="24"/>
          <w:rtl/>
        </w:rPr>
        <w:tab/>
      </w:r>
      <w:r w:rsidRPr="00A44C0D">
        <w:rPr>
          <w:sz w:val="24"/>
          <w:szCs w:val="24"/>
        </w:rPr>
        <w:t>McKinney D. Morbid Obesity and Pregnancy: A Case Study. The International Student Journal of Nurse Anesthesia. 2014;13(1):46-4</w:t>
      </w:r>
      <w:r w:rsidRPr="00A44C0D">
        <w:rPr>
          <w:sz w:val="24"/>
          <w:szCs w:val="24"/>
          <w:rtl/>
        </w:rPr>
        <w:t>.</w:t>
      </w:r>
    </w:p>
    <w:p w:rsidR="002A2494" w:rsidRPr="00A44C0D" w:rsidRDefault="002A2494" w:rsidP="00EC1A35">
      <w:pPr>
        <w:pStyle w:val="EndNoteBibliography"/>
        <w:spacing w:after="0"/>
        <w:rPr>
          <w:sz w:val="24"/>
          <w:szCs w:val="24"/>
          <w:rtl/>
        </w:rPr>
      </w:pPr>
      <w:r w:rsidRPr="00A44C0D">
        <w:rPr>
          <w:sz w:val="24"/>
          <w:szCs w:val="24"/>
          <w:rtl/>
        </w:rPr>
        <w:t>7.</w:t>
      </w:r>
      <w:r w:rsidRPr="00A44C0D">
        <w:rPr>
          <w:sz w:val="24"/>
          <w:szCs w:val="24"/>
          <w:rtl/>
        </w:rPr>
        <w:tab/>
      </w:r>
      <w:r w:rsidRPr="00A44C0D">
        <w:rPr>
          <w:sz w:val="24"/>
          <w:szCs w:val="24"/>
        </w:rPr>
        <w:t>Benevides ML, Brandão VCM, Lovera JIA</w:t>
      </w:r>
      <w:r w:rsidRPr="00A44C0D">
        <w:rPr>
          <w:sz w:val="24"/>
          <w:szCs w:val="24"/>
          <w:rtl/>
        </w:rPr>
        <w:t xml:space="preserve">. </w:t>
      </w:r>
      <w:r w:rsidRPr="00A44C0D">
        <w:rPr>
          <w:sz w:val="24"/>
          <w:szCs w:val="24"/>
        </w:rPr>
        <w:t>Perioperative management of a morbidly obese pregnant patient undergoing cesarean section under general anesthesia-case report. Revista brasileira de anestesiologia. 2016;66(4):418-22</w:t>
      </w:r>
      <w:r w:rsidRPr="00A44C0D">
        <w:rPr>
          <w:sz w:val="24"/>
          <w:szCs w:val="24"/>
          <w:rtl/>
        </w:rPr>
        <w:t>.</w:t>
      </w:r>
    </w:p>
    <w:p w:rsidR="002A2494" w:rsidRPr="00A44C0D" w:rsidRDefault="002A2494" w:rsidP="00EC1A35">
      <w:pPr>
        <w:pStyle w:val="EndNoteBibliography"/>
        <w:spacing w:after="0"/>
        <w:rPr>
          <w:sz w:val="24"/>
          <w:szCs w:val="24"/>
          <w:rtl/>
        </w:rPr>
      </w:pPr>
      <w:r w:rsidRPr="00A44C0D">
        <w:rPr>
          <w:sz w:val="24"/>
          <w:szCs w:val="24"/>
          <w:rtl/>
        </w:rPr>
        <w:t>8.</w:t>
      </w:r>
      <w:r w:rsidRPr="00A44C0D">
        <w:rPr>
          <w:sz w:val="24"/>
          <w:szCs w:val="24"/>
          <w:rtl/>
        </w:rPr>
        <w:tab/>
      </w:r>
      <w:r w:rsidRPr="00A44C0D">
        <w:rPr>
          <w:sz w:val="24"/>
          <w:szCs w:val="24"/>
        </w:rPr>
        <w:t>Davoodabadi M, Vakilian K. The effect of maternal overweight and obesity on the rate of cesarean section. Journal of Arak University of Medical Sciences. 2013;15(9):72-6</w:t>
      </w:r>
      <w:r w:rsidRPr="00A44C0D">
        <w:rPr>
          <w:sz w:val="24"/>
          <w:szCs w:val="24"/>
          <w:rtl/>
        </w:rPr>
        <w:t>.</w:t>
      </w:r>
    </w:p>
    <w:p w:rsidR="002A2494" w:rsidRPr="00A44C0D" w:rsidRDefault="002A2494" w:rsidP="00EC1A35">
      <w:pPr>
        <w:pStyle w:val="EndNoteBibliography"/>
        <w:spacing w:after="0"/>
        <w:rPr>
          <w:sz w:val="24"/>
          <w:szCs w:val="24"/>
          <w:rtl/>
        </w:rPr>
      </w:pPr>
      <w:r w:rsidRPr="00A44C0D">
        <w:rPr>
          <w:sz w:val="24"/>
          <w:szCs w:val="24"/>
          <w:rtl/>
        </w:rPr>
        <w:t>9.</w:t>
      </w:r>
      <w:r w:rsidRPr="00A44C0D">
        <w:rPr>
          <w:sz w:val="24"/>
          <w:szCs w:val="24"/>
          <w:rtl/>
        </w:rPr>
        <w:tab/>
      </w:r>
      <w:r w:rsidRPr="00A44C0D">
        <w:rPr>
          <w:sz w:val="24"/>
          <w:szCs w:val="24"/>
        </w:rPr>
        <w:t>McChlery S. The Perioperative Care of a Super Morbidly Obese Pregnant Woman: A Case Study. Journal of Perioperative Practice. 2007;17(11</w:t>
      </w:r>
      <w:r w:rsidRPr="00A44C0D">
        <w:rPr>
          <w:sz w:val="24"/>
          <w:szCs w:val="24"/>
          <w:rtl/>
        </w:rPr>
        <w:t>).</w:t>
      </w:r>
    </w:p>
    <w:p w:rsidR="002A2494" w:rsidRPr="00A44C0D" w:rsidRDefault="002A2494" w:rsidP="00EC1A35">
      <w:pPr>
        <w:pStyle w:val="EndNoteBibliography"/>
        <w:spacing w:after="0"/>
        <w:rPr>
          <w:sz w:val="24"/>
          <w:szCs w:val="24"/>
          <w:rtl/>
        </w:rPr>
      </w:pPr>
      <w:r w:rsidRPr="00A44C0D">
        <w:rPr>
          <w:sz w:val="24"/>
          <w:szCs w:val="24"/>
          <w:rtl/>
        </w:rPr>
        <w:t>10.</w:t>
      </w:r>
      <w:r w:rsidRPr="00A44C0D">
        <w:rPr>
          <w:sz w:val="24"/>
          <w:szCs w:val="24"/>
          <w:rtl/>
        </w:rPr>
        <w:tab/>
      </w:r>
      <w:r w:rsidRPr="00A44C0D">
        <w:rPr>
          <w:sz w:val="24"/>
          <w:szCs w:val="24"/>
        </w:rPr>
        <w:t>Wada</w:t>
      </w:r>
      <w:r w:rsidRPr="00A44C0D">
        <w:rPr>
          <w:sz w:val="24"/>
          <w:szCs w:val="24"/>
          <w:rtl/>
        </w:rPr>
        <w:t xml:space="preserve"> </w:t>
      </w:r>
      <w:r w:rsidRPr="00A44C0D">
        <w:rPr>
          <w:sz w:val="24"/>
          <w:szCs w:val="24"/>
        </w:rPr>
        <w:t>K, Kawamata T, Sonoda H, Yamazaki Y, Morichika M, Kozuka Y, et al. Anesthetic management of cesarean section in a patient with severe obesity. Masui The Japanese journal of anesthesiology. 2003;52(8):903-5</w:t>
      </w:r>
      <w:r w:rsidRPr="00A44C0D">
        <w:rPr>
          <w:sz w:val="24"/>
          <w:szCs w:val="24"/>
          <w:rtl/>
        </w:rPr>
        <w:t>.</w:t>
      </w:r>
    </w:p>
    <w:p w:rsidR="002A2494" w:rsidRPr="00A44C0D" w:rsidRDefault="002A2494" w:rsidP="00EC1A35">
      <w:pPr>
        <w:pStyle w:val="EndNoteBibliography"/>
        <w:spacing w:after="0"/>
        <w:rPr>
          <w:sz w:val="24"/>
          <w:szCs w:val="24"/>
          <w:rtl/>
        </w:rPr>
      </w:pPr>
      <w:r w:rsidRPr="00A44C0D">
        <w:rPr>
          <w:sz w:val="24"/>
          <w:szCs w:val="24"/>
          <w:rtl/>
        </w:rPr>
        <w:t>11.</w:t>
      </w:r>
      <w:r w:rsidRPr="00A44C0D">
        <w:rPr>
          <w:sz w:val="24"/>
          <w:szCs w:val="24"/>
          <w:rtl/>
        </w:rPr>
        <w:tab/>
      </w:r>
      <w:r w:rsidRPr="00A44C0D">
        <w:rPr>
          <w:sz w:val="24"/>
          <w:szCs w:val="24"/>
        </w:rPr>
        <w:t>Sadeghi A, Razavi  S, Gachkar L. Evaluation</w:t>
      </w:r>
      <w:r w:rsidRPr="00A44C0D">
        <w:rPr>
          <w:sz w:val="24"/>
          <w:szCs w:val="24"/>
          <w:rtl/>
        </w:rPr>
        <w:t xml:space="preserve"> </w:t>
      </w:r>
      <w:r w:rsidRPr="00A44C0D">
        <w:rPr>
          <w:sz w:val="24"/>
          <w:szCs w:val="24"/>
        </w:rPr>
        <w:t>of effective parameters for method of anesthesia in cesarean section. Journal of Iranian Society Anesthesiology and Intensive Care. 2008;2:52-7</w:t>
      </w:r>
      <w:r w:rsidRPr="00A44C0D">
        <w:rPr>
          <w:sz w:val="24"/>
          <w:szCs w:val="24"/>
          <w:rtl/>
        </w:rPr>
        <w:t>.</w:t>
      </w:r>
    </w:p>
    <w:p w:rsidR="002A2494" w:rsidRPr="00A44C0D" w:rsidRDefault="002A2494" w:rsidP="00EC1A35">
      <w:pPr>
        <w:pStyle w:val="EndNoteBibliography"/>
        <w:spacing w:after="0"/>
        <w:rPr>
          <w:sz w:val="24"/>
          <w:szCs w:val="24"/>
          <w:rtl/>
        </w:rPr>
      </w:pPr>
      <w:r w:rsidRPr="00A44C0D">
        <w:rPr>
          <w:sz w:val="24"/>
          <w:szCs w:val="24"/>
          <w:rtl/>
        </w:rPr>
        <w:t>12.</w:t>
      </w:r>
      <w:r w:rsidRPr="00A44C0D">
        <w:rPr>
          <w:sz w:val="24"/>
          <w:szCs w:val="24"/>
          <w:rtl/>
        </w:rPr>
        <w:tab/>
      </w:r>
      <w:r w:rsidRPr="00A44C0D">
        <w:rPr>
          <w:sz w:val="24"/>
          <w:szCs w:val="24"/>
        </w:rPr>
        <w:t>Saravanakumar K, Rao SG, Cooper GM. The challenges of obesity and obstetric anaesthesia. Current Opinion</w:t>
      </w:r>
      <w:r w:rsidRPr="00A44C0D">
        <w:rPr>
          <w:sz w:val="24"/>
          <w:szCs w:val="24"/>
          <w:rtl/>
        </w:rPr>
        <w:t xml:space="preserve"> </w:t>
      </w:r>
      <w:r w:rsidRPr="00A44C0D">
        <w:rPr>
          <w:sz w:val="24"/>
          <w:szCs w:val="24"/>
        </w:rPr>
        <w:t>in Obstetrics Gynecology. 2006;18(6):631-5</w:t>
      </w:r>
      <w:r w:rsidRPr="00A44C0D">
        <w:rPr>
          <w:sz w:val="24"/>
          <w:szCs w:val="24"/>
          <w:rtl/>
        </w:rPr>
        <w:t>.</w:t>
      </w:r>
    </w:p>
    <w:p w:rsidR="002A2494" w:rsidRPr="00A44C0D" w:rsidRDefault="002A2494" w:rsidP="00EC1A35">
      <w:pPr>
        <w:pStyle w:val="EndNoteBibliography"/>
        <w:spacing w:after="0"/>
        <w:rPr>
          <w:sz w:val="24"/>
          <w:szCs w:val="24"/>
          <w:rtl/>
        </w:rPr>
      </w:pPr>
      <w:r w:rsidRPr="00A44C0D">
        <w:rPr>
          <w:sz w:val="24"/>
          <w:szCs w:val="24"/>
          <w:rtl/>
        </w:rPr>
        <w:t>13.</w:t>
      </w:r>
      <w:r w:rsidRPr="00A44C0D">
        <w:rPr>
          <w:sz w:val="24"/>
          <w:szCs w:val="24"/>
          <w:rtl/>
        </w:rPr>
        <w:tab/>
      </w:r>
      <w:r w:rsidRPr="00A44C0D">
        <w:rPr>
          <w:sz w:val="24"/>
          <w:szCs w:val="24"/>
        </w:rPr>
        <w:t>Saravanakumar K, Rao S, Cooper G. Obesity and obstetric anaesthesia. Anaesthesia. 2006;61(1):36-48</w:t>
      </w:r>
      <w:r w:rsidRPr="00A44C0D">
        <w:rPr>
          <w:sz w:val="24"/>
          <w:szCs w:val="24"/>
          <w:rtl/>
        </w:rPr>
        <w:t>.</w:t>
      </w:r>
    </w:p>
    <w:p w:rsidR="002A2494" w:rsidRPr="00A44C0D" w:rsidRDefault="002A2494" w:rsidP="00EC1A35">
      <w:pPr>
        <w:pStyle w:val="EndNoteBibliography"/>
        <w:spacing w:after="0"/>
        <w:rPr>
          <w:sz w:val="24"/>
          <w:szCs w:val="24"/>
        </w:rPr>
      </w:pPr>
      <w:r w:rsidRPr="00A44C0D">
        <w:rPr>
          <w:sz w:val="24"/>
          <w:szCs w:val="24"/>
          <w:rtl/>
        </w:rPr>
        <w:t>14.</w:t>
      </w:r>
      <w:r w:rsidRPr="00A44C0D">
        <w:rPr>
          <w:sz w:val="24"/>
          <w:szCs w:val="24"/>
          <w:rtl/>
        </w:rPr>
        <w:tab/>
      </w:r>
      <w:r w:rsidRPr="00A44C0D">
        <w:rPr>
          <w:sz w:val="24"/>
          <w:szCs w:val="24"/>
        </w:rPr>
        <w:t>Marschall K. Stoelting's Anesthesia and Co-Existing Disease, 7th Edition. Philadelphia,: elsevier; 2018.www.elsevier.com/permissions</w:t>
      </w:r>
      <w:r w:rsidRPr="00A44C0D">
        <w:rPr>
          <w:sz w:val="24"/>
          <w:szCs w:val="24"/>
          <w:rtl/>
        </w:rPr>
        <w:t>.</w:t>
      </w:r>
    </w:p>
    <w:p w:rsidR="002A2494" w:rsidRPr="00A44C0D" w:rsidRDefault="002A2494" w:rsidP="00EC1A35">
      <w:pPr>
        <w:pStyle w:val="EndNoteBibliography"/>
        <w:rPr>
          <w:sz w:val="24"/>
          <w:szCs w:val="24"/>
          <w:rtl/>
        </w:rPr>
      </w:pPr>
      <w:r w:rsidRPr="00A44C0D">
        <w:rPr>
          <w:sz w:val="24"/>
          <w:szCs w:val="24"/>
          <w:rtl/>
        </w:rPr>
        <w:t>15.</w:t>
      </w:r>
      <w:r w:rsidRPr="00A44C0D">
        <w:rPr>
          <w:sz w:val="24"/>
          <w:szCs w:val="24"/>
          <w:rtl/>
        </w:rPr>
        <w:tab/>
      </w:r>
      <w:r w:rsidRPr="00A44C0D">
        <w:rPr>
          <w:sz w:val="24"/>
          <w:szCs w:val="24"/>
        </w:rPr>
        <w:t>Bell J, Bell S, Vahratian A, Awonuga AOJEJoO. Abdominal surgical incisions and perioperative morbidity among morbidly obese women undergoing cesarean delivery. European Journal of Obstetrics Gynecology Reproductive Biology. 2011;154(1):16-9</w:t>
      </w:r>
      <w:r w:rsidRPr="00A44C0D">
        <w:rPr>
          <w:sz w:val="24"/>
          <w:szCs w:val="24"/>
          <w:rtl/>
        </w:rPr>
        <w:t>.</w:t>
      </w:r>
    </w:p>
    <w:p w:rsidR="002A2494" w:rsidRPr="00A44C0D" w:rsidRDefault="002A2494" w:rsidP="00EC1A35">
      <w:pPr>
        <w:spacing w:line="240" w:lineRule="auto"/>
        <w:jc w:val="both"/>
        <w:rPr>
          <w:rFonts w:eastAsiaTheme="minorEastAsia" w:cs="B Nazanin"/>
          <w:sz w:val="24"/>
          <w:szCs w:val="24"/>
          <w:lang w:bidi="fa-IR"/>
        </w:rPr>
      </w:pPr>
      <w:r w:rsidRPr="00A44C0D">
        <w:rPr>
          <w:rFonts w:eastAsiaTheme="minorEastAsia" w:cs="B Nazanin"/>
          <w:sz w:val="24"/>
          <w:szCs w:val="24"/>
          <w:rtl/>
          <w:lang w:bidi="fa-IR"/>
        </w:rPr>
        <w:fldChar w:fldCharType="end"/>
      </w:r>
    </w:p>
    <w:p w:rsidR="002A2494" w:rsidRPr="00A44C0D" w:rsidRDefault="002A2494" w:rsidP="00EC1A35">
      <w:pPr>
        <w:spacing w:line="240" w:lineRule="auto"/>
        <w:jc w:val="both"/>
        <w:rPr>
          <w:rFonts w:eastAsiaTheme="minorEastAsia" w:cs="B Nazanin"/>
          <w:sz w:val="24"/>
          <w:szCs w:val="24"/>
          <w:lang w:bidi="fa-IR"/>
        </w:rPr>
      </w:pPr>
    </w:p>
    <w:p w:rsidR="002A2494" w:rsidRPr="00A44C0D" w:rsidRDefault="002A2494" w:rsidP="00EC1A35">
      <w:pPr>
        <w:spacing w:line="240" w:lineRule="auto"/>
        <w:jc w:val="both"/>
        <w:rPr>
          <w:rFonts w:eastAsiaTheme="minorEastAsia" w:cs="B Nazanin"/>
          <w:sz w:val="24"/>
          <w:szCs w:val="24"/>
          <w:lang w:bidi="fa-IR"/>
        </w:rPr>
      </w:pPr>
    </w:p>
    <w:p w:rsidR="00906621" w:rsidRPr="00A44C0D" w:rsidRDefault="00906621" w:rsidP="00EC1A35">
      <w:pPr>
        <w:spacing w:before="240" w:line="240" w:lineRule="auto"/>
        <w:jc w:val="both"/>
        <w:rPr>
          <w:rFonts w:asciiTheme="majorBidi" w:eastAsia="Times New Roman" w:hAnsiTheme="majorBidi" w:cstheme="majorBidi"/>
          <w:sz w:val="24"/>
          <w:szCs w:val="24"/>
          <w:lang w:bidi="fa-IR"/>
        </w:rPr>
      </w:pPr>
    </w:p>
    <w:sectPr w:rsidR="00906621" w:rsidRPr="00A44C0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295" w:rsidRDefault="00173295" w:rsidP="00F57043">
      <w:pPr>
        <w:spacing w:after="0" w:line="240" w:lineRule="auto"/>
      </w:pPr>
      <w:r>
        <w:separator/>
      </w:r>
    </w:p>
  </w:endnote>
  <w:endnote w:type="continuationSeparator" w:id="0">
    <w:p w:rsidR="00173295" w:rsidRDefault="00173295" w:rsidP="00F5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168012"/>
      <w:docPartObj>
        <w:docPartGallery w:val="Page Numbers (Bottom of Page)"/>
        <w:docPartUnique/>
      </w:docPartObj>
    </w:sdtPr>
    <w:sdtEndPr>
      <w:rPr>
        <w:noProof/>
      </w:rPr>
    </w:sdtEndPr>
    <w:sdtContent>
      <w:p w:rsidR="001034DF" w:rsidRDefault="001034DF">
        <w:pPr>
          <w:pStyle w:val="Footer"/>
          <w:jc w:val="center"/>
        </w:pPr>
        <w:r>
          <w:fldChar w:fldCharType="begin"/>
        </w:r>
        <w:r>
          <w:instrText xml:space="preserve"> PAGE   \* MERGEFORMAT </w:instrText>
        </w:r>
        <w:r>
          <w:fldChar w:fldCharType="separate"/>
        </w:r>
        <w:r w:rsidR="007327BF">
          <w:rPr>
            <w:noProof/>
          </w:rPr>
          <w:t>3</w:t>
        </w:r>
        <w:r>
          <w:rPr>
            <w:noProof/>
          </w:rPr>
          <w:fldChar w:fldCharType="end"/>
        </w:r>
      </w:p>
    </w:sdtContent>
  </w:sdt>
  <w:p w:rsidR="00F57043" w:rsidRDefault="00F57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295" w:rsidRDefault="00173295" w:rsidP="00F57043">
      <w:pPr>
        <w:spacing w:after="0" w:line="240" w:lineRule="auto"/>
      </w:pPr>
      <w:r>
        <w:separator/>
      </w:r>
    </w:p>
  </w:footnote>
  <w:footnote w:type="continuationSeparator" w:id="0">
    <w:p w:rsidR="00173295" w:rsidRDefault="00173295" w:rsidP="00F570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SxNDe3NDMxsbS0MDJR0lEKTi0uzszPAykwNKgFAMBPKlstAAAA"/>
  </w:docVars>
  <w:rsids>
    <w:rsidRoot w:val="00EC69EF"/>
    <w:rsid w:val="00023D81"/>
    <w:rsid w:val="00024063"/>
    <w:rsid w:val="000275A1"/>
    <w:rsid w:val="00036406"/>
    <w:rsid w:val="000A4D1D"/>
    <w:rsid w:val="000C43A5"/>
    <w:rsid w:val="00101D5F"/>
    <w:rsid w:val="001034DF"/>
    <w:rsid w:val="001047E2"/>
    <w:rsid w:val="00105A4A"/>
    <w:rsid w:val="00106B9E"/>
    <w:rsid w:val="0012535B"/>
    <w:rsid w:val="00127087"/>
    <w:rsid w:val="00127C8D"/>
    <w:rsid w:val="00160D27"/>
    <w:rsid w:val="00166D22"/>
    <w:rsid w:val="00172BF8"/>
    <w:rsid w:val="00173295"/>
    <w:rsid w:val="001770F6"/>
    <w:rsid w:val="00187009"/>
    <w:rsid w:val="001A3EB4"/>
    <w:rsid w:val="001A4EA8"/>
    <w:rsid w:val="001B2A58"/>
    <w:rsid w:val="001F2BCA"/>
    <w:rsid w:val="002069DE"/>
    <w:rsid w:val="00250E83"/>
    <w:rsid w:val="002524C1"/>
    <w:rsid w:val="0026580A"/>
    <w:rsid w:val="002663AD"/>
    <w:rsid w:val="00272C7F"/>
    <w:rsid w:val="002A2494"/>
    <w:rsid w:val="002B6B45"/>
    <w:rsid w:val="002C17A2"/>
    <w:rsid w:val="002E1E03"/>
    <w:rsid w:val="002F523C"/>
    <w:rsid w:val="00331393"/>
    <w:rsid w:val="003718DD"/>
    <w:rsid w:val="00375644"/>
    <w:rsid w:val="00382C3A"/>
    <w:rsid w:val="00382E38"/>
    <w:rsid w:val="00394BA0"/>
    <w:rsid w:val="00396FCC"/>
    <w:rsid w:val="003B0E03"/>
    <w:rsid w:val="003B35A2"/>
    <w:rsid w:val="003B72DD"/>
    <w:rsid w:val="003C4882"/>
    <w:rsid w:val="003C4AC5"/>
    <w:rsid w:val="003D292F"/>
    <w:rsid w:val="003D31C6"/>
    <w:rsid w:val="003D3F03"/>
    <w:rsid w:val="003E6397"/>
    <w:rsid w:val="003F4500"/>
    <w:rsid w:val="00441EC2"/>
    <w:rsid w:val="00457404"/>
    <w:rsid w:val="004741D5"/>
    <w:rsid w:val="00474C31"/>
    <w:rsid w:val="00482DBF"/>
    <w:rsid w:val="004A0B4B"/>
    <w:rsid w:val="004A5BA8"/>
    <w:rsid w:val="004B6873"/>
    <w:rsid w:val="004C55AD"/>
    <w:rsid w:val="004C74B4"/>
    <w:rsid w:val="004C765B"/>
    <w:rsid w:val="004D5C51"/>
    <w:rsid w:val="004E59A6"/>
    <w:rsid w:val="004E60A7"/>
    <w:rsid w:val="00505432"/>
    <w:rsid w:val="0052084B"/>
    <w:rsid w:val="00524243"/>
    <w:rsid w:val="005534BA"/>
    <w:rsid w:val="005550A4"/>
    <w:rsid w:val="00586AFE"/>
    <w:rsid w:val="005902AD"/>
    <w:rsid w:val="00590C88"/>
    <w:rsid w:val="00595624"/>
    <w:rsid w:val="005A086E"/>
    <w:rsid w:val="005A47EE"/>
    <w:rsid w:val="005A63E2"/>
    <w:rsid w:val="005B797C"/>
    <w:rsid w:val="005F5C5F"/>
    <w:rsid w:val="00630112"/>
    <w:rsid w:val="006317C6"/>
    <w:rsid w:val="0064139B"/>
    <w:rsid w:val="006455A2"/>
    <w:rsid w:val="00661043"/>
    <w:rsid w:val="00664672"/>
    <w:rsid w:val="006702C7"/>
    <w:rsid w:val="00670AD0"/>
    <w:rsid w:val="006A129B"/>
    <w:rsid w:val="006A3420"/>
    <w:rsid w:val="006A3666"/>
    <w:rsid w:val="006C6901"/>
    <w:rsid w:val="006C6D7B"/>
    <w:rsid w:val="006E1D14"/>
    <w:rsid w:val="006F2BE7"/>
    <w:rsid w:val="006F4CB8"/>
    <w:rsid w:val="00700D7C"/>
    <w:rsid w:val="007123C2"/>
    <w:rsid w:val="007221DC"/>
    <w:rsid w:val="007253C2"/>
    <w:rsid w:val="007327BF"/>
    <w:rsid w:val="007346CC"/>
    <w:rsid w:val="007346F3"/>
    <w:rsid w:val="007357EE"/>
    <w:rsid w:val="007433E3"/>
    <w:rsid w:val="0074454A"/>
    <w:rsid w:val="007500B3"/>
    <w:rsid w:val="00757513"/>
    <w:rsid w:val="00777754"/>
    <w:rsid w:val="007867E9"/>
    <w:rsid w:val="00794A8F"/>
    <w:rsid w:val="007C0807"/>
    <w:rsid w:val="007C4CA0"/>
    <w:rsid w:val="007F4B4A"/>
    <w:rsid w:val="008021E1"/>
    <w:rsid w:val="00803DD8"/>
    <w:rsid w:val="008329D2"/>
    <w:rsid w:val="00842CC6"/>
    <w:rsid w:val="0086608C"/>
    <w:rsid w:val="00893D1B"/>
    <w:rsid w:val="008C37A0"/>
    <w:rsid w:val="008D0EE7"/>
    <w:rsid w:val="008E41BE"/>
    <w:rsid w:val="008E4667"/>
    <w:rsid w:val="00901614"/>
    <w:rsid w:val="00906621"/>
    <w:rsid w:val="009104CD"/>
    <w:rsid w:val="00925488"/>
    <w:rsid w:val="009268DD"/>
    <w:rsid w:val="0093722C"/>
    <w:rsid w:val="0094242C"/>
    <w:rsid w:val="00945D6D"/>
    <w:rsid w:val="00952C74"/>
    <w:rsid w:val="00961D1F"/>
    <w:rsid w:val="00963EFF"/>
    <w:rsid w:val="0097492D"/>
    <w:rsid w:val="00993361"/>
    <w:rsid w:val="00993663"/>
    <w:rsid w:val="00996AE0"/>
    <w:rsid w:val="009A7565"/>
    <w:rsid w:val="00A10672"/>
    <w:rsid w:val="00A34F7F"/>
    <w:rsid w:val="00A44C0D"/>
    <w:rsid w:val="00A46908"/>
    <w:rsid w:val="00A60D99"/>
    <w:rsid w:val="00A6220E"/>
    <w:rsid w:val="00A635B1"/>
    <w:rsid w:val="00A655D7"/>
    <w:rsid w:val="00A65C6C"/>
    <w:rsid w:val="00A72A51"/>
    <w:rsid w:val="00A77CAE"/>
    <w:rsid w:val="00A84AB6"/>
    <w:rsid w:val="00A86F94"/>
    <w:rsid w:val="00A914DF"/>
    <w:rsid w:val="00AA58F6"/>
    <w:rsid w:val="00AC6297"/>
    <w:rsid w:val="00AE7F96"/>
    <w:rsid w:val="00B059C9"/>
    <w:rsid w:val="00B224F7"/>
    <w:rsid w:val="00B8025E"/>
    <w:rsid w:val="00B81A7D"/>
    <w:rsid w:val="00B93FBC"/>
    <w:rsid w:val="00BA1DE9"/>
    <w:rsid w:val="00BA65EE"/>
    <w:rsid w:val="00BB714A"/>
    <w:rsid w:val="00BC5954"/>
    <w:rsid w:val="00BD74F2"/>
    <w:rsid w:val="00BE0743"/>
    <w:rsid w:val="00BF698F"/>
    <w:rsid w:val="00C1214E"/>
    <w:rsid w:val="00C14A9E"/>
    <w:rsid w:val="00C30DF5"/>
    <w:rsid w:val="00C62B49"/>
    <w:rsid w:val="00CB6941"/>
    <w:rsid w:val="00CC0737"/>
    <w:rsid w:val="00CD16FE"/>
    <w:rsid w:val="00CE5A66"/>
    <w:rsid w:val="00D02E4D"/>
    <w:rsid w:val="00D03A77"/>
    <w:rsid w:val="00D1427B"/>
    <w:rsid w:val="00D21738"/>
    <w:rsid w:val="00D33F42"/>
    <w:rsid w:val="00D36FFC"/>
    <w:rsid w:val="00D427D2"/>
    <w:rsid w:val="00D436FC"/>
    <w:rsid w:val="00D67691"/>
    <w:rsid w:val="00D769E2"/>
    <w:rsid w:val="00D91359"/>
    <w:rsid w:val="00D97990"/>
    <w:rsid w:val="00DB15D9"/>
    <w:rsid w:val="00DD0F28"/>
    <w:rsid w:val="00DD46CC"/>
    <w:rsid w:val="00DE0300"/>
    <w:rsid w:val="00DF1904"/>
    <w:rsid w:val="00DF3A7A"/>
    <w:rsid w:val="00E01B63"/>
    <w:rsid w:val="00E10E17"/>
    <w:rsid w:val="00E21651"/>
    <w:rsid w:val="00E2234F"/>
    <w:rsid w:val="00E26290"/>
    <w:rsid w:val="00E34315"/>
    <w:rsid w:val="00E35336"/>
    <w:rsid w:val="00E54251"/>
    <w:rsid w:val="00EA3BB3"/>
    <w:rsid w:val="00EA5EB1"/>
    <w:rsid w:val="00EC071E"/>
    <w:rsid w:val="00EC1A35"/>
    <w:rsid w:val="00EC69EF"/>
    <w:rsid w:val="00ED0853"/>
    <w:rsid w:val="00ED2B87"/>
    <w:rsid w:val="00EF6C9F"/>
    <w:rsid w:val="00F34707"/>
    <w:rsid w:val="00F462C3"/>
    <w:rsid w:val="00F52482"/>
    <w:rsid w:val="00F57043"/>
    <w:rsid w:val="00F61962"/>
    <w:rsid w:val="00F71A4A"/>
    <w:rsid w:val="00F75FD8"/>
    <w:rsid w:val="00F86D42"/>
    <w:rsid w:val="00FF6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069DE"/>
  </w:style>
  <w:style w:type="character" w:styleId="PlaceholderText">
    <w:name w:val="Placeholder Text"/>
    <w:basedOn w:val="DefaultParagraphFont"/>
    <w:uiPriority w:val="99"/>
    <w:semiHidden/>
    <w:rsid w:val="00803DD8"/>
    <w:rPr>
      <w:color w:val="808080"/>
    </w:rPr>
  </w:style>
  <w:style w:type="character" w:customStyle="1" w:styleId="st">
    <w:name w:val="st"/>
    <w:basedOn w:val="DefaultParagraphFont"/>
    <w:rsid w:val="00A46908"/>
  </w:style>
  <w:style w:type="character" w:styleId="Emphasis">
    <w:name w:val="Emphasis"/>
    <w:basedOn w:val="DefaultParagraphFont"/>
    <w:uiPriority w:val="20"/>
    <w:qFormat/>
    <w:rsid w:val="00A46908"/>
    <w:rPr>
      <w:i/>
      <w:iCs/>
    </w:rPr>
  </w:style>
  <w:style w:type="character" w:customStyle="1" w:styleId="gt-ct-text">
    <w:name w:val="gt-ct-text"/>
    <w:basedOn w:val="DefaultParagraphFont"/>
    <w:rsid w:val="00127C8D"/>
  </w:style>
  <w:style w:type="character" w:styleId="Hyperlink">
    <w:name w:val="Hyperlink"/>
    <w:basedOn w:val="DefaultParagraphFont"/>
    <w:uiPriority w:val="99"/>
    <w:unhideWhenUsed/>
    <w:rsid w:val="003B72DD"/>
    <w:rPr>
      <w:color w:val="0000FF"/>
      <w:u w:val="single"/>
    </w:rPr>
  </w:style>
  <w:style w:type="character" w:customStyle="1" w:styleId="hgkelc">
    <w:name w:val="hgkelc"/>
    <w:basedOn w:val="DefaultParagraphFont"/>
    <w:rsid w:val="00A60D99"/>
  </w:style>
  <w:style w:type="paragraph" w:customStyle="1" w:styleId="EndNoteBibliography">
    <w:name w:val="EndNote Bibliography"/>
    <w:basedOn w:val="Normal"/>
    <w:link w:val="EndNoteBibliographyChar"/>
    <w:rsid w:val="002A2494"/>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2A2494"/>
    <w:rPr>
      <w:rFonts w:ascii="Calibri" w:hAnsi="Calibri" w:cs="Calibri"/>
      <w:noProof/>
    </w:rPr>
  </w:style>
  <w:style w:type="paragraph" w:styleId="Header">
    <w:name w:val="header"/>
    <w:basedOn w:val="Normal"/>
    <w:link w:val="HeaderChar"/>
    <w:uiPriority w:val="99"/>
    <w:unhideWhenUsed/>
    <w:rsid w:val="00F57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043"/>
  </w:style>
  <w:style w:type="paragraph" w:styleId="Footer">
    <w:name w:val="footer"/>
    <w:basedOn w:val="Normal"/>
    <w:link w:val="FooterChar"/>
    <w:uiPriority w:val="99"/>
    <w:unhideWhenUsed/>
    <w:rsid w:val="00F57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043"/>
  </w:style>
  <w:style w:type="paragraph" w:styleId="BalloonText">
    <w:name w:val="Balloon Text"/>
    <w:basedOn w:val="Normal"/>
    <w:link w:val="BalloonTextChar"/>
    <w:uiPriority w:val="99"/>
    <w:semiHidden/>
    <w:unhideWhenUsed/>
    <w:rsid w:val="0002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5A1"/>
    <w:rPr>
      <w:rFonts w:ascii="Tahoma" w:hAnsi="Tahoma" w:cs="Tahoma"/>
      <w:sz w:val="16"/>
      <w:szCs w:val="16"/>
    </w:rPr>
  </w:style>
  <w:style w:type="character" w:styleId="CommentReference">
    <w:name w:val="annotation reference"/>
    <w:basedOn w:val="DefaultParagraphFont"/>
    <w:uiPriority w:val="99"/>
    <w:semiHidden/>
    <w:unhideWhenUsed/>
    <w:rsid w:val="009A7565"/>
    <w:rPr>
      <w:sz w:val="16"/>
      <w:szCs w:val="16"/>
    </w:rPr>
  </w:style>
  <w:style w:type="paragraph" w:styleId="CommentText">
    <w:name w:val="annotation text"/>
    <w:basedOn w:val="Normal"/>
    <w:link w:val="CommentTextChar"/>
    <w:uiPriority w:val="99"/>
    <w:semiHidden/>
    <w:unhideWhenUsed/>
    <w:rsid w:val="009A7565"/>
    <w:pPr>
      <w:spacing w:line="240" w:lineRule="auto"/>
    </w:pPr>
    <w:rPr>
      <w:sz w:val="20"/>
      <w:szCs w:val="20"/>
    </w:rPr>
  </w:style>
  <w:style w:type="character" w:customStyle="1" w:styleId="CommentTextChar">
    <w:name w:val="Comment Text Char"/>
    <w:basedOn w:val="DefaultParagraphFont"/>
    <w:link w:val="CommentText"/>
    <w:uiPriority w:val="99"/>
    <w:semiHidden/>
    <w:rsid w:val="009A7565"/>
    <w:rPr>
      <w:sz w:val="20"/>
      <w:szCs w:val="20"/>
    </w:rPr>
  </w:style>
  <w:style w:type="paragraph" w:styleId="CommentSubject">
    <w:name w:val="annotation subject"/>
    <w:basedOn w:val="CommentText"/>
    <w:next w:val="CommentText"/>
    <w:link w:val="CommentSubjectChar"/>
    <w:uiPriority w:val="99"/>
    <w:semiHidden/>
    <w:unhideWhenUsed/>
    <w:rsid w:val="009A7565"/>
    <w:rPr>
      <w:b/>
      <w:bCs/>
    </w:rPr>
  </w:style>
  <w:style w:type="character" w:customStyle="1" w:styleId="CommentSubjectChar">
    <w:name w:val="Comment Subject Char"/>
    <w:basedOn w:val="CommentTextChar"/>
    <w:link w:val="CommentSubject"/>
    <w:uiPriority w:val="99"/>
    <w:semiHidden/>
    <w:rsid w:val="009A7565"/>
    <w:rPr>
      <w:b/>
      <w:bCs/>
      <w:sz w:val="20"/>
      <w:szCs w:val="20"/>
    </w:rPr>
  </w:style>
  <w:style w:type="paragraph" w:styleId="HTMLPreformatted">
    <w:name w:val="HTML Preformatted"/>
    <w:basedOn w:val="Normal"/>
    <w:link w:val="HTMLPreformattedChar"/>
    <w:uiPriority w:val="99"/>
    <w:semiHidden/>
    <w:unhideWhenUsed/>
    <w:rsid w:val="00272C7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2C7F"/>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069DE"/>
  </w:style>
  <w:style w:type="character" w:styleId="PlaceholderText">
    <w:name w:val="Placeholder Text"/>
    <w:basedOn w:val="DefaultParagraphFont"/>
    <w:uiPriority w:val="99"/>
    <w:semiHidden/>
    <w:rsid w:val="00803DD8"/>
    <w:rPr>
      <w:color w:val="808080"/>
    </w:rPr>
  </w:style>
  <w:style w:type="character" w:customStyle="1" w:styleId="st">
    <w:name w:val="st"/>
    <w:basedOn w:val="DefaultParagraphFont"/>
    <w:rsid w:val="00A46908"/>
  </w:style>
  <w:style w:type="character" w:styleId="Emphasis">
    <w:name w:val="Emphasis"/>
    <w:basedOn w:val="DefaultParagraphFont"/>
    <w:uiPriority w:val="20"/>
    <w:qFormat/>
    <w:rsid w:val="00A46908"/>
    <w:rPr>
      <w:i/>
      <w:iCs/>
    </w:rPr>
  </w:style>
  <w:style w:type="character" w:customStyle="1" w:styleId="gt-ct-text">
    <w:name w:val="gt-ct-text"/>
    <w:basedOn w:val="DefaultParagraphFont"/>
    <w:rsid w:val="00127C8D"/>
  </w:style>
  <w:style w:type="character" w:styleId="Hyperlink">
    <w:name w:val="Hyperlink"/>
    <w:basedOn w:val="DefaultParagraphFont"/>
    <w:uiPriority w:val="99"/>
    <w:unhideWhenUsed/>
    <w:rsid w:val="003B72DD"/>
    <w:rPr>
      <w:color w:val="0000FF"/>
      <w:u w:val="single"/>
    </w:rPr>
  </w:style>
  <w:style w:type="character" w:customStyle="1" w:styleId="hgkelc">
    <w:name w:val="hgkelc"/>
    <w:basedOn w:val="DefaultParagraphFont"/>
    <w:rsid w:val="00A60D99"/>
  </w:style>
  <w:style w:type="paragraph" w:customStyle="1" w:styleId="EndNoteBibliography">
    <w:name w:val="EndNote Bibliography"/>
    <w:basedOn w:val="Normal"/>
    <w:link w:val="EndNoteBibliographyChar"/>
    <w:rsid w:val="002A2494"/>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2A2494"/>
    <w:rPr>
      <w:rFonts w:ascii="Calibri" w:hAnsi="Calibri" w:cs="Calibri"/>
      <w:noProof/>
    </w:rPr>
  </w:style>
  <w:style w:type="paragraph" w:styleId="Header">
    <w:name w:val="header"/>
    <w:basedOn w:val="Normal"/>
    <w:link w:val="HeaderChar"/>
    <w:uiPriority w:val="99"/>
    <w:unhideWhenUsed/>
    <w:rsid w:val="00F57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043"/>
  </w:style>
  <w:style w:type="paragraph" w:styleId="Footer">
    <w:name w:val="footer"/>
    <w:basedOn w:val="Normal"/>
    <w:link w:val="FooterChar"/>
    <w:uiPriority w:val="99"/>
    <w:unhideWhenUsed/>
    <w:rsid w:val="00F57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043"/>
  </w:style>
  <w:style w:type="paragraph" w:styleId="BalloonText">
    <w:name w:val="Balloon Text"/>
    <w:basedOn w:val="Normal"/>
    <w:link w:val="BalloonTextChar"/>
    <w:uiPriority w:val="99"/>
    <w:semiHidden/>
    <w:unhideWhenUsed/>
    <w:rsid w:val="0002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5A1"/>
    <w:rPr>
      <w:rFonts w:ascii="Tahoma" w:hAnsi="Tahoma" w:cs="Tahoma"/>
      <w:sz w:val="16"/>
      <w:szCs w:val="16"/>
    </w:rPr>
  </w:style>
  <w:style w:type="character" w:styleId="CommentReference">
    <w:name w:val="annotation reference"/>
    <w:basedOn w:val="DefaultParagraphFont"/>
    <w:uiPriority w:val="99"/>
    <w:semiHidden/>
    <w:unhideWhenUsed/>
    <w:rsid w:val="009A7565"/>
    <w:rPr>
      <w:sz w:val="16"/>
      <w:szCs w:val="16"/>
    </w:rPr>
  </w:style>
  <w:style w:type="paragraph" w:styleId="CommentText">
    <w:name w:val="annotation text"/>
    <w:basedOn w:val="Normal"/>
    <w:link w:val="CommentTextChar"/>
    <w:uiPriority w:val="99"/>
    <w:semiHidden/>
    <w:unhideWhenUsed/>
    <w:rsid w:val="009A7565"/>
    <w:pPr>
      <w:spacing w:line="240" w:lineRule="auto"/>
    </w:pPr>
    <w:rPr>
      <w:sz w:val="20"/>
      <w:szCs w:val="20"/>
    </w:rPr>
  </w:style>
  <w:style w:type="character" w:customStyle="1" w:styleId="CommentTextChar">
    <w:name w:val="Comment Text Char"/>
    <w:basedOn w:val="DefaultParagraphFont"/>
    <w:link w:val="CommentText"/>
    <w:uiPriority w:val="99"/>
    <w:semiHidden/>
    <w:rsid w:val="009A7565"/>
    <w:rPr>
      <w:sz w:val="20"/>
      <w:szCs w:val="20"/>
    </w:rPr>
  </w:style>
  <w:style w:type="paragraph" w:styleId="CommentSubject">
    <w:name w:val="annotation subject"/>
    <w:basedOn w:val="CommentText"/>
    <w:next w:val="CommentText"/>
    <w:link w:val="CommentSubjectChar"/>
    <w:uiPriority w:val="99"/>
    <w:semiHidden/>
    <w:unhideWhenUsed/>
    <w:rsid w:val="009A7565"/>
    <w:rPr>
      <w:b/>
      <w:bCs/>
    </w:rPr>
  </w:style>
  <w:style w:type="character" w:customStyle="1" w:styleId="CommentSubjectChar">
    <w:name w:val="Comment Subject Char"/>
    <w:basedOn w:val="CommentTextChar"/>
    <w:link w:val="CommentSubject"/>
    <w:uiPriority w:val="99"/>
    <w:semiHidden/>
    <w:rsid w:val="009A7565"/>
    <w:rPr>
      <w:b/>
      <w:bCs/>
      <w:sz w:val="20"/>
      <w:szCs w:val="20"/>
    </w:rPr>
  </w:style>
  <w:style w:type="paragraph" w:styleId="HTMLPreformatted">
    <w:name w:val="HTML Preformatted"/>
    <w:basedOn w:val="Normal"/>
    <w:link w:val="HTMLPreformattedChar"/>
    <w:uiPriority w:val="99"/>
    <w:semiHidden/>
    <w:unhideWhenUsed/>
    <w:rsid w:val="00272C7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2C7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3124">
      <w:bodyDiv w:val="1"/>
      <w:marLeft w:val="0"/>
      <w:marRight w:val="0"/>
      <w:marTop w:val="0"/>
      <w:marBottom w:val="0"/>
      <w:divBdr>
        <w:top w:val="none" w:sz="0" w:space="0" w:color="auto"/>
        <w:left w:val="none" w:sz="0" w:space="0" w:color="auto"/>
        <w:bottom w:val="none" w:sz="0" w:space="0" w:color="auto"/>
        <w:right w:val="none" w:sz="0" w:space="0" w:color="auto"/>
      </w:divBdr>
    </w:div>
    <w:div w:id="730154367">
      <w:bodyDiv w:val="1"/>
      <w:marLeft w:val="0"/>
      <w:marRight w:val="0"/>
      <w:marTop w:val="0"/>
      <w:marBottom w:val="0"/>
      <w:divBdr>
        <w:top w:val="none" w:sz="0" w:space="0" w:color="auto"/>
        <w:left w:val="none" w:sz="0" w:space="0" w:color="auto"/>
        <w:bottom w:val="none" w:sz="0" w:space="0" w:color="auto"/>
        <w:right w:val="none" w:sz="0" w:space="0" w:color="auto"/>
      </w:divBdr>
    </w:div>
    <w:div w:id="1882935977">
      <w:bodyDiv w:val="1"/>
      <w:marLeft w:val="0"/>
      <w:marRight w:val="0"/>
      <w:marTop w:val="0"/>
      <w:marBottom w:val="0"/>
      <w:divBdr>
        <w:top w:val="none" w:sz="0" w:space="0" w:color="auto"/>
        <w:left w:val="none" w:sz="0" w:space="0" w:color="auto"/>
        <w:bottom w:val="none" w:sz="0" w:space="0" w:color="auto"/>
        <w:right w:val="none" w:sz="0" w:space="0" w:color="auto"/>
      </w:divBdr>
      <w:divsChild>
        <w:div w:id="1737899365">
          <w:marLeft w:val="0"/>
          <w:marRight w:val="0"/>
          <w:marTop w:val="0"/>
          <w:marBottom w:val="0"/>
          <w:divBdr>
            <w:top w:val="none" w:sz="0" w:space="0" w:color="auto"/>
            <w:left w:val="none" w:sz="0" w:space="0" w:color="auto"/>
            <w:bottom w:val="none" w:sz="0" w:space="0" w:color="auto"/>
            <w:right w:val="none" w:sz="0" w:space="0" w:color="auto"/>
          </w:divBdr>
          <w:divsChild>
            <w:div w:id="20599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077">
      <w:bodyDiv w:val="1"/>
      <w:marLeft w:val="0"/>
      <w:marRight w:val="0"/>
      <w:marTop w:val="0"/>
      <w:marBottom w:val="0"/>
      <w:divBdr>
        <w:top w:val="none" w:sz="0" w:space="0" w:color="auto"/>
        <w:left w:val="none" w:sz="0" w:space="0" w:color="auto"/>
        <w:bottom w:val="none" w:sz="0" w:space="0" w:color="auto"/>
        <w:right w:val="none" w:sz="0" w:space="0" w:color="auto"/>
      </w:divBdr>
      <w:divsChild>
        <w:div w:id="1015039571">
          <w:marLeft w:val="0"/>
          <w:marRight w:val="0"/>
          <w:marTop w:val="0"/>
          <w:marBottom w:val="0"/>
          <w:divBdr>
            <w:top w:val="none" w:sz="0" w:space="0" w:color="auto"/>
            <w:left w:val="none" w:sz="0" w:space="0" w:color="auto"/>
            <w:bottom w:val="none" w:sz="0" w:space="0" w:color="auto"/>
            <w:right w:val="none" w:sz="0" w:space="0" w:color="auto"/>
          </w:divBdr>
          <w:divsChild>
            <w:div w:id="21077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noushfarzi1374@gmail.com" TargetMode="External"/><Relationship Id="rId13" Type="http://schemas.openxmlformats.org/officeDocument/2006/relationships/hyperlink" Target="mailto:mandanajavanak@yahoo.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rcid.org/0000-0002-0706-668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hranisamaneh88rasht@gmail.com" TargetMode="External"/><Relationship Id="rId5" Type="http://schemas.openxmlformats.org/officeDocument/2006/relationships/webSettings" Target="webSettings.xml"/><Relationship Id="rId15" Type="http://schemas.openxmlformats.org/officeDocument/2006/relationships/hyperlink" Target="https://www.google.com/search?client=firefox-b-d&amp;biw=1366&amp;bih=654&amp;sxsrf=ALeKk01jxHzvHf8wdjlAe-FBW7qUGVrDRg:1601189249537&amp;q=neuraxial+block&amp;spell=1&amp;sa=X&amp;ved=2ahUKEwjl577j3ojsAhXPzqQKHcacDMYQkeECKAB6BAgVECU" TargetMode="External"/><Relationship Id="rId10" Type="http://schemas.openxmlformats.org/officeDocument/2006/relationships/hyperlink" Target="https://orcid.org/0000-0002-3953-2018" TargetMode="External"/><Relationship Id="rId4" Type="http://schemas.openxmlformats.org/officeDocument/2006/relationships/settings" Target="settings.xml"/><Relationship Id="rId9" Type="http://schemas.openxmlformats.org/officeDocument/2006/relationships/hyperlink" Target="http://orcid.org/0000-0001-8850-7735" TargetMode="External"/><Relationship Id="rId14" Type="http://schemas.openxmlformats.org/officeDocument/2006/relationships/hyperlink" Target="mailto:Tehranisamaneh88rash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0A16-490B-40C6-84FE-6DC27AD4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siba</dc:creator>
  <cp:lastModifiedBy>Windows User</cp:lastModifiedBy>
  <cp:revision>5</cp:revision>
  <dcterms:created xsi:type="dcterms:W3CDTF">2022-01-13T05:47:00Z</dcterms:created>
  <dcterms:modified xsi:type="dcterms:W3CDTF">2022-03-05T06:48:00Z</dcterms:modified>
</cp:coreProperties>
</file>