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AD478" w14:textId="77777777" w:rsidR="002F6B72" w:rsidRPr="00654700" w:rsidRDefault="002F6B72" w:rsidP="00654700">
      <w:pPr>
        <w:pStyle w:val="NoSpacing"/>
        <w:bidi w:val="0"/>
        <w:spacing w:line="360" w:lineRule="auto"/>
        <w:rPr>
          <w:rFonts w:ascii="Cambria" w:hAnsi="Cambria" w:cstheme="majorBidi"/>
          <w:b/>
          <w:bCs/>
          <w:sz w:val="24"/>
          <w:szCs w:val="24"/>
        </w:rPr>
      </w:pPr>
      <w:r w:rsidRPr="00654700">
        <w:rPr>
          <w:rFonts w:ascii="Cambria" w:hAnsi="Cambria" w:cstheme="majorBidi"/>
          <w:b/>
          <w:bCs/>
          <w:sz w:val="24"/>
          <w:szCs w:val="24"/>
        </w:rPr>
        <w:t>Title:</w:t>
      </w:r>
    </w:p>
    <w:p w14:paraId="6E01E588" w14:textId="62981167" w:rsidR="00E477FC" w:rsidRPr="00654700" w:rsidRDefault="00E477FC" w:rsidP="00654700">
      <w:pPr>
        <w:bidi w:val="0"/>
        <w:spacing w:line="360" w:lineRule="auto"/>
        <w:rPr>
          <w:rFonts w:ascii="Cambria" w:hAnsi="Cambria" w:cstheme="majorBidi"/>
          <w:sz w:val="24"/>
          <w:szCs w:val="24"/>
        </w:rPr>
      </w:pPr>
      <w:r w:rsidRPr="00654700">
        <w:rPr>
          <w:rFonts w:ascii="Cambria" w:hAnsi="Cambria" w:cstheme="majorBidi"/>
          <w:sz w:val="24"/>
          <w:szCs w:val="24"/>
        </w:rPr>
        <w:t xml:space="preserve">A </w:t>
      </w:r>
      <w:r w:rsidR="00FB479B" w:rsidRPr="00654700">
        <w:rPr>
          <w:rFonts w:ascii="Cambria" w:hAnsi="Cambria" w:cstheme="majorBidi"/>
          <w:sz w:val="24"/>
          <w:szCs w:val="24"/>
        </w:rPr>
        <w:t>C</w:t>
      </w:r>
      <w:r w:rsidRPr="00654700">
        <w:rPr>
          <w:rFonts w:ascii="Cambria" w:hAnsi="Cambria" w:cstheme="majorBidi"/>
          <w:sz w:val="24"/>
          <w:szCs w:val="24"/>
        </w:rPr>
        <w:t xml:space="preserve">ase </w:t>
      </w:r>
      <w:r w:rsidR="00FB479B" w:rsidRPr="00654700">
        <w:rPr>
          <w:rFonts w:ascii="Cambria" w:hAnsi="Cambria" w:cstheme="majorBidi"/>
          <w:sz w:val="24"/>
          <w:szCs w:val="24"/>
        </w:rPr>
        <w:t>R</w:t>
      </w:r>
      <w:r w:rsidRPr="00654700">
        <w:rPr>
          <w:rFonts w:ascii="Cambria" w:hAnsi="Cambria" w:cstheme="majorBidi"/>
          <w:sz w:val="24"/>
          <w:szCs w:val="24"/>
        </w:rPr>
        <w:t xml:space="preserve">eport of </w:t>
      </w:r>
      <w:r w:rsidR="00FB479B" w:rsidRPr="00654700">
        <w:rPr>
          <w:rFonts w:ascii="Cambria" w:hAnsi="Cambria" w:cstheme="majorBidi"/>
          <w:sz w:val="24"/>
          <w:szCs w:val="24"/>
        </w:rPr>
        <w:t>R</w:t>
      </w:r>
      <w:r w:rsidRPr="00654700">
        <w:rPr>
          <w:rFonts w:ascii="Cambria" w:hAnsi="Cambria" w:cstheme="majorBidi"/>
          <w:sz w:val="24"/>
          <w:szCs w:val="24"/>
        </w:rPr>
        <w:t xml:space="preserve">uptured </w:t>
      </w:r>
      <w:r w:rsidR="00FB479B" w:rsidRPr="00654700">
        <w:rPr>
          <w:rFonts w:ascii="Cambria" w:hAnsi="Cambria" w:cstheme="majorBidi"/>
          <w:sz w:val="24"/>
          <w:szCs w:val="24"/>
        </w:rPr>
        <w:t>E</w:t>
      </w:r>
      <w:r w:rsidRPr="00654700">
        <w:rPr>
          <w:rFonts w:ascii="Cambria" w:hAnsi="Cambria" w:cstheme="majorBidi"/>
          <w:sz w:val="24"/>
          <w:szCs w:val="24"/>
        </w:rPr>
        <w:t xml:space="preserve">ctopic </w:t>
      </w:r>
      <w:r w:rsidR="00FB479B" w:rsidRPr="00654700">
        <w:rPr>
          <w:rFonts w:ascii="Cambria" w:hAnsi="Cambria" w:cstheme="majorBidi"/>
          <w:sz w:val="24"/>
          <w:szCs w:val="24"/>
        </w:rPr>
        <w:t>P</w:t>
      </w:r>
      <w:r w:rsidRPr="00654700">
        <w:rPr>
          <w:rFonts w:ascii="Cambria" w:hAnsi="Cambria" w:cstheme="majorBidi"/>
          <w:sz w:val="24"/>
          <w:szCs w:val="24"/>
        </w:rPr>
        <w:t xml:space="preserve">regnancy with </w:t>
      </w:r>
      <w:r w:rsidR="00FB479B" w:rsidRPr="00654700">
        <w:rPr>
          <w:rFonts w:ascii="Cambria" w:hAnsi="Cambria" w:cstheme="majorBidi"/>
          <w:sz w:val="24"/>
          <w:szCs w:val="24"/>
        </w:rPr>
        <w:t>N</w:t>
      </w:r>
      <w:r w:rsidRPr="00654700">
        <w:rPr>
          <w:rFonts w:ascii="Cambria" w:hAnsi="Cambria" w:cstheme="majorBidi"/>
          <w:sz w:val="24"/>
          <w:szCs w:val="24"/>
        </w:rPr>
        <w:t xml:space="preserve">egative </w:t>
      </w:r>
      <w:r w:rsidR="000A6441" w:rsidRPr="00654700">
        <w:rPr>
          <w:rFonts w:ascii="Cambria" w:hAnsi="Cambria" w:cstheme="majorBidi"/>
          <w:sz w:val="24"/>
          <w:szCs w:val="24"/>
        </w:rPr>
        <w:t>HCG</w:t>
      </w:r>
      <w:r w:rsidRPr="00654700">
        <w:rPr>
          <w:rFonts w:ascii="Cambria" w:hAnsi="Cambria" w:cstheme="majorBidi"/>
          <w:sz w:val="24"/>
          <w:szCs w:val="24"/>
        </w:rPr>
        <w:t xml:space="preserve"> </w:t>
      </w:r>
      <w:r w:rsidR="00FB479B" w:rsidRPr="00654700">
        <w:rPr>
          <w:rFonts w:ascii="Cambria" w:hAnsi="Cambria" w:cstheme="majorBidi"/>
          <w:sz w:val="24"/>
          <w:szCs w:val="24"/>
        </w:rPr>
        <w:t>B</w:t>
      </w:r>
      <w:r w:rsidRPr="00654700">
        <w:rPr>
          <w:rFonts w:ascii="Cambria" w:hAnsi="Cambria" w:cstheme="majorBidi"/>
          <w:sz w:val="24"/>
          <w:szCs w:val="24"/>
        </w:rPr>
        <w:t xml:space="preserve">lood </w:t>
      </w:r>
      <w:r w:rsidR="00FB479B" w:rsidRPr="00654700">
        <w:rPr>
          <w:rFonts w:ascii="Cambria" w:hAnsi="Cambria" w:cstheme="majorBidi"/>
          <w:sz w:val="24"/>
          <w:szCs w:val="24"/>
        </w:rPr>
        <w:t>T</w:t>
      </w:r>
      <w:r w:rsidRPr="00654700">
        <w:rPr>
          <w:rFonts w:ascii="Cambria" w:hAnsi="Cambria" w:cstheme="majorBidi"/>
          <w:sz w:val="24"/>
          <w:szCs w:val="24"/>
        </w:rPr>
        <w:t>est</w:t>
      </w:r>
    </w:p>
    <w:p w14:paraId="56A8E199" w14:textId="77777777" w:rsidR="00F12410" w:rsidRPr="00654700" w:rsidRDefault="00F12410" w:rsidP="00654700">
      <w:pPr>
        <w:pStyle w:val="NoSpacing"/>
        <w:bidi w:val="0"/>
        <w:spacing w:line="360" w:lineRule="auto"/>
        <w:rPr>
          <w:rFonts w:ascii="Cambria" w:hAnsi="Cambria" w:cstheme="majorBidi"/>
          <w:b/>
          <w:bCs/>
          <w:sz w:val="24"/>
          <w:szCs w:val="24"/>
        </w:rPr>
      </w:pPr>
    </w:p>
    <w:p w14:paraId="74E44BE7" w14:textId="6525FD17" w:rsidR="002C18D2" w:rsidRPr="00654700" w:rsidRDefault="00F12410" w:rsidP="00654700">
      <w:pPr>
        <w:pStyle w:val="NoSpacing"/>
        <w:bidi w:val="0"/>
        <w:spacing w:line="360" w:lineRule="auto"/>
        <w:rPr>
          <w:rFonts w:ascii="Cambria" w:hAnsi="Cambria" w:cstheme="majorBidi"/>
          <w:b/>
          <w:bCs/>
          <w:sz w:val="24"/>
          <w:szCs w:val="24"/>
        </w:rPr>
      </w:pPr>
      <w:r w:rsidRPr="00654700">
        <w:rPr>
          <w:rFonts w:ascii="Cambria" w:hAnsi="Cambria" w:cstheme="majorBidi"/>
          <w:b/>
          <w:bCs/>
          <w:sz w:val="24"/>
          <w:szCs w:val="24"/>
        </w:rPr>
        <w:t xml:space="preserve">Running Title: </w:t>
      </w:r>
    </w:p>
    <w:p w14:paraId="15436C92" w14:textId="4E06B001" w:rsidR="00F12410" w:rsidRPr="00654700" w:rsidRDefault="00FB479B" w:rsidP="00654700">
      <w:pPr>
        <w:bidi w:val="0"/>
        <w:spacing w:line="360" w:lineRule="auto"/>
        <w:rPr>
          <w:rFonts w:ascii="Cambria" w:hAnsi="Cambria" w:cstheme="majorBidi"/>
          <w:sz w:val="24"/>
          <w:szCs w:val="24"/>
        </w:rPr>
      </w:pPr>
      <w:r w:rsidRPr="00654700">
        <w:rPr>
          <w:rFonts w:ascii="Cambria" w:hAnsi="Cambria" w:cstheme="majorBidi"/>
          <w:sz w:val="24"/>
          <w:szCs w:val="24"/>
        </w:rPr>
        <w:t>A Case Report of Ruptured Ectopic Pregnancy with Negative HCG Blood Test</w:t>
      </w:r>
    </w:p>
    <w:p w14:paraId="35BDDE3F" w14:textId="77777777" w:rsidR="004B0581" w:rsidRPr="002F6B72" w:rsidRDefault="004B0581" w:rsidP="004B0581">
      <w:pPr>
        <w:pStyle w:val="NoSpacing"/>
        <w:bidi w:val="0"/>
        <w:spacing w:line="480" w:lineRule="auto"/>
        <w:rPr>
          <w:rFonts w:asciiTheme="majorBidi" w:hAnsiTheme="majorBidi" w:cstheme="majorBidi"/>
          <w:b/>
          <w:bCs/>
          <w:sz w:val="24"/>
          <w:szCs w:val="24"/>
        </w:rPr>
      </w:pPr>
      <w:r>
        <w:rPr>
          <w:rFonts w:asciiTheme="majorBidi" w:hAnsiTheme="majorBidi" w:cstheme="majorBidi"/>
          <w:b/>
          <w:bCs/>
          <w:sz w:val="24"/>
          <w:szCs w:val="24"/>
        </w:rPr>
        <w:t>Authors:</w:t>
      </w:r>
    </w:p>
    <w:p w14:paraId="5003D4A1" w14:textId="77777777" w:rsidR="004B0581" w:rsidRDefault="004B0581" w:rsidP="004B0581">
      <w:pPr>
        <w:pStyle w:val="NoSpacing"/>
        <w:bidi w:val="0"/>
        <w:spacing w:line="480" w:lineRule="auto"/>
        <w:rPr>
          <w:rFonts w:asciiTheme="majorBidi" w:hAnsiTheme="majorBidi" w:cstheme="majorBidi"/>
          <w:sz w:val="24"/>
          <w:szCs w:val="24"/>
        </w:rPr>
      </w:pPr>
      <w:r w:rsidRPr="0029194E">
        <w:rPr>
          <w:rFonts w:asciiTheme="majorBidi" w:hAnsiTheme="majorBidi" w:cstheme="majorBidi"/>
          <w:b/>
          <w:bCs/>
          <w:sz w:val="24"/>
          <w:szCs w:val="24"/>
        </w:rPr>
        <w:t>Marzieh Talebian</w:t>
      </w:r>
      <w:r>
        <w:rPr>
          <w:rFonts w:asciiTheme="majorBidi" w:hAnsiTheme="majorBidi" w:cstheme="majorBidi"/>
          <w:sz w:val="24"/>
          <w:szCs w:val="24"/>
        </w:rPr>
        <w:t xml:space="preserve"> </w:t>
      </w:r>
      <w:r w:rsidRPr="00F12410">
        <w:rPr>
          <w:rFonts w:asciiTheme="majorBidi" w:hAnsiTheme="majorBidi" w:cstheme="majorBidi"/>
          <w:b/>
          <w:bCs/>
          <w:sz w:val="24"/>
          <w:szCs w:val="24"/>
        </w:rPr>
        <w:t>(Corresponding Author)</w:t>
      </w:r>
      <w:r>
        <w:rPr>
          <w:rFonts w:asciiTheme="majorBidi" w:hAnsiTheme="majorBidi" w:cstheme="majorBidi"/>
          <w:sz w:val="24"/>
          <w:szCs w:val="24"/>
        </w:rPr>
        <w:t xml:space="preserve">: </w:t>
      </w:r>
      <w:r w:rsidRPr="005C5F2A">
        <w:rPr>
          <w:rFonts w:asciiTheme="majorBidi" w:hAnsiTheme="majorBidi" w:cstheme="majorBidi"/>
          <w:sz w:val="24"/>
          <w:szCs w:val="24"/>
        </w:rPr>
        <w:t>OB&amp; GYN specialist and perinatologist, department of OB&amp; GYN, Kashan University of Medical Science, Shahid Beheshti hospital, Kashan ,</w:t>
      </w:r>
      <w:r w:rsidRPr="00F12410">
        <w:rPr>
          <w:rFonts w:asciiTheme="majorBidi" w:hAnsiTheme="majorBidi" w:cstheme="majorBidi"/>
          <w:sz w:val="24"/>
          <w:szCs w:val="24"/>
        </w:rPr>
        <w:t xml:space="preserve">Iran. Email: </w:t>
      </w:r>
      <w:hyperlink r:id="rId8" w:history="1">
        <w:r w:rsidRPr="00F12410">
          <w:rPr>
            <w:rStyle w:val="Hyperlink"/>
            <w:rFonts w:asciiTheme="majorBidi" w:hAnsiTheme="majorBidi" w:cstheme="majorBidi"/>
            <w:sz w:val="24"/>
            <w:szCs w:val="24"/>
            <w:u w:val="none"/>
          </w:rPr>
          <w:t>talebianm861@gmail.com</w:t>
        </w:r>
      </w:hyperlink>
      <w:r w:rsidRPr="00F12410">
        <w:rPr>
          <w:rFonts w:asciiTheme="majorBidi" w:hAnsiTheme="majorBidi" w:cstheme="majorBidi"/>
          <w:sz w:val="24"/>
          <w:szCs w:val="24"/>
        </w:rPr>
        <w:t xml:space="preserve">, </w:t>
      </w:r>
      <w:r>
        <w:rPr>
          <w:rFonts w:asciiTheme="majorBidi" w:hAnsiTheme="majorBidi" w:cstheme="majorBidi"/>
          <w:sz w:val="24"/>
          <w:szCs w:val="24"/>
        </w:rPr>
        <w:t>Cell Phone: +989364291518</w:t>
      </w:r>
    </w:p>
    <w:p w14:paraId="3E00F1BD" w14:textId="77777777" w:rsidR="004B0581" w:rsidRPr="00292E7C" w:rsidRDefault="004B0581" w:rsidP="004B0581">
      <w:pPr>
        <w:pStyle w:val="NoSpacing"/>
        <w:bidi w:val="0"/>
        <w:spacing w:line="480" w:lineRule="auto"/>
        <w:rPr>
          <w:rFonts w:asciiTheme="majorBidi" w:hAnsiTheme="majorBidi" w:cstheme="majorBidi"/>
          <w:sz w:val="24"/>
          <w:szCs w:val="24"/>
          <w:vertAlign w:val="superscript"/>
        </w:rPr>
      </w:pPr>
      <w:r w:rsidRPr="0029194E">
        <w:rPr>
          <w:rFonts w:asciiTheme="majorBidi" w:hAnsiTheme="majorBidi" w:cstheme="majorBidi"/>
          <w:b/>
          <w:bCs/>
          <w:sz w:val="24"/>
          <w:szCs w:val="24"/>
        </w:rPr>
        <w:t>Zohreh Talebi Mazreshahi:</w:t>
      </w:r>
      <w:r>
        <w:rPr>
          <w:rFonts w:asciiTheme="majorBidi" w:hAnsiTheme="majorBidi" w:cstheme="majorBidi"/>
          <w:sz w:val="24"/>
          <w:szCs w:val="24"/>
        </w:rPr>
        <w:t xml:space="preserve"> </w:t>
      </w:r>
      <w:r w:rsidRPr="005C5F2A">
        <w:rPr>
          <w:rFonts w:asciiTheme="majorBidi" w:hAnsiTheme="majorBidi" w:cstheme="majorBidi"/>
          <w:sz w:val="24"/>
          <w:szCs w:val="24"/>
        </w:rPr>
        <w:t>OB&amp; GYN resident, department of OB&amp; GYN, Kashan University of Medical Science, Shahid Beheshti hospital, Kashan ,Iran</w:t>
      </w:r>
    </w:p>
    <w:p w14:paraId="4546C3EA" w14:textId="77777777" w:rsidR="004B0581" w:rsidRDefault="004B0581" w:rsidP="004B0581">
      <w:pPr>
        <w:pStyle w:val="NoSpacing"/>
        <w:bidi w:val="0"/>
        <w:spacing w:line="480" w:lineRule="auto"/>
        <w:rPr>
          <w:rFonts w:asciiTheme="majorBidi" w:hAnsiTheme="majorBidi" w:cstheme="majorBidi"/>
          <w:sz w:val="24"/>
          <w:szCs w:val="24"/>
        </w:rPr>
      </w:pPr>
      <w:r w:rsidRPr="0029194E">
        <w:rPr>
          <w:rFonts w:asciiTheme="majorBidi" w:hAnsiTheme="majorBidi" w:cstheme="majorBidi"/>
          <w:b/>
          <w:bCs/>
          <w:sz w:val="24"/>
          <w:szCs w:val="24"/>
        </w:rPr>
        <w:t>Elham Khosravi Mashizi:</w:t>
      </w:r>
      <w:r>
        <w:rPr>
          <w:rFonts w:asciiTheme="majorBidi" w:hAnsiTheme="majorBidi" w:cstheme="majorBidi"/>
          <w:sz w:val="24"/>
          <w:szCs w:val="24"/>
        </w:rPr>
        <w:t xml:space="preserve"> </w:t>
      </w:r>
      <w:r w:rsidRPr="005C5F2A">
        <w:rPr>
          <w:rFonts w:asciiTheme="majorBidi" w:hAnsiTheme="majorBidi" w:cstheme="majorBidi"/>
          <w:sz w:val="24"/>
          <w:szCs w:val="24"/>
        </w:rPr>
        <w:t>OB&amp; GYN resident, department of OB&amp; GYN, Kashan University of Medical Science, Shahid Beheshti hospital, Kashan ,Iran</w:t>
      </w:r>
    </w:p>
    <w:p w14:paraId="46D6C332" w14:textId="77777777" w:rsidR="004B0581" w:rsidRDefault="004B0581" w:rsidP="004B0581">
      <w:pPr>
        <w:pStyle w:val="NoSpacing"/>
        <w:bidi w:val="0"/>
        <w:spacing w:line="480" w:lineRule="auto"/>
        <w:rPr>
          <w:rFonts w:asciiTheme="majorBidi" w:hAnsiTheme="majorBidi" w:cstheme="majorBidi"/>
          <w:sz w:val="24"/>
          <w:szCs w:val="24"/>
          <w:vertAlign w:val="superscript"/>
        </w:rPr>
      </w:pPr>
      <w:r w:rsidRPr="0029194E">
        <w:rPr>
          <w:rFonts w:asciiTheme="majorBidi" w:hAnsiTheme="majorBidi" w:cstheme="majorBidi"/>
          <w:b/>
          <w:bCs/>
          <w:sz w:val="24"/>
          <w:szCs w:val="24"/>
        </w:rPr>
        <w:t>Nafiseh Khalili:</w:t>
      </w:r>
      <w:r>
        <w:rPr>
          <w:rFonts w:asciiTheme="majorBidi" w:hAnsiTheme="majorBidi" w:cstheme="majorBidi"/>
          <w:sz w:val="24"/>
          <w:szCs w:val="24"/>
        </w:rPr>
        <w:t xml:space="preserve"> </w:t>
      </w:r>
      <w:r w:rsidRPr="005C5F2A">
        <w:rPr>
          <w:rFonts w:asciiTheme="majorBidi" w:hAnsiTheme="majorBidi" w:cstheme="majorBidi"/>
          <w:sz w:val="24"/>
          <w:szCs w:val="24"/>
        </w:rPr>
        <w:t>OB&amp; GYN resident, department of OB&amp; GYN, Kashan University of Medical Science, Shahid Beheshti hospital, Kashan ,Iran</w:t>
      </w:r>
    </w:p>
    <w:p w14:paraId="54653EA0" w14:textId="06DCE8B4" w:rsidR="006D033C" w:rsidRPr="00654700" w:rsidRDefault="006D033C" w:rsidP="00654700">
      <w:pPr>
        <w:pStyle w:val="NoSpacing"/>
        <w:bidi w:val="0"/>
        <w:spacing w:line="360" w:lineRule="auto"/>
        <w:rPr>
          <w:rFonts w:ascii="Cambria" w:hAnsi="Cambria" w:cstheme="majorBidi"/>
          <w:sz w:val="24"/>
          <w:szCs w:val="24"/>
        </w:rPr>
      </w:pPr>
    </w:p>
    <w:p w14:paraId="77D5D50A" w14:textId="77777777" w:rsidR="002F6B72" w:rsidRPr="00654700" w:rsidRDefault="002F6B72" w:rsidP="00654700">
      <w:pPr>
        <w:bidi w:val="0"/>
        <w:spacing w:line="360" w:lineRule="auto"/>
        <w:rPr>
          <w:rFonts w:ascii="Cambria" w:hAnsi="Cambria" w:cstheme="majorBidi"/>
          <w:b/>
          <w:bCs/>
          <w:sz w:val="24"/>
          <w:szCs w:val="24"/>
        </w:rPr>
      </w:pPr>
      <w:r w:rsidRPr="00654700">
        <w:rPr>
          <w:rFonts w:ascii="Cambria" w:hAnsi="Cambria" w:cstheme="majorBidi"/>
          <w:b/>
          <w:bCs/>
          <w:sz w:val="24"/>
          <w:szCs w:val="24"/>
        </w:rPr>
        <w:br w:type="page"/>
      </w:r>
    </w:p>
    <w:p w14:paraId="1CD184F5" w14:textId="40BB987D" w:rsidR="002F3D56" w:rsidRPr="00654700" w:rsidRDefault="005A6700" w:rsidP="00654700">
      <w:pPr>
        <w:pStyle w:val="NoSpacing"/>
        <w:bidi w:val="0"/>
        <w:spacing w:line="360" w:lineRule="auto"/>
        <w:rPr>
          <w:rFonts w:ascii="Cambria" w:hAnsi="Cambria" w:cstheme="majorBidi"/>
          <w:b/>
          <w:bCs/>
          <w:sz w:val="24"/>
          <w:szCs w:val="24"/>
        </w:rPr>
      </w:pPr>
      <w:r w:rsidRPr="00654700">
        <w:rPr>
          <w:rFonts w:ascii="Cambria" w:hAnsi="Cambria" w:cstheme="majorBidi"/>
          <w:b/>
          <w:bCs/>
          <w:sz w:val="24"/>
          <w:szCs w:val="24"/>
        </w:rPr>
        <w:lastRenderedPageBreak/>
        <w:t>Abstract</w:t>
      </w:r>
    </w:p>
    <w:p w14:paraId="418B4051" w14:textId="43E87D47" w:rsidR="00E477FC" w:rsidRPr="00654700" w:rsidRDefault="00E477FC" w:rsidP="00654700">
      <w:pPr>
        <w:pStyle w:val="NoSpacing"/>
        <w:bidi w:val="0"/>
        <w:spacing w:line="360" w:lineRule="auto"/>
        <w:jc w:val="both"/>
        <w:rPr>
          <w:rFonts w:ascii="Cambria" w:hAnsi="Cambria" w:cstheme="majorBidi"/>
          <w:b/>
          <w:bCs/>
          <w:sz w:val="24"/>
          <w:szCs w:val="24"/>
        </w:rPr>
      </w:pPr>
      <w:bookmarkStart w:id="0" w:name="_GoBack"/>
      <w:bookmarkEnd w:id="0"/>
      <w:r w:rsidRPr="00654700">
        <w:rPr>
          <w:rFonts w:ascii="Cambria" w:hAnsi="Cambria" w:cstheme="majorBidi"/>
          <w:b/>
          <w:bCs/>
        </w:rPr>
        <w:t>Introduction</w:t>
      </w:r>
      <w:r w:rsidRPr="00654700">
        <w:rPr>
          <w:rFonts w:ascii="Cambria" w:hAnsi="Cambria" w:cstheme="majorBidi"/>
          <w:b/>
          <w:bCs/>
          <w:sz w:val="24"/>
          <w:szCs w:val="24"/>
        </w:rPr>
        <w:t>:</w:t>
      </w:r>
      <w:r w:rsidRPr="00654700">
        <w:rPr>
          <w:rFonts w:ascii="Cambria" w:hAnsi="Cambria" w:cstheme="majorBidi"/>
          <w:sz w:val="24"/>
          <w:szCs w:val="24"/>
        </w:rPr>
        <w:t xml:space="preserve"> Although 1% to 2% of all pregnancies are ectopic,</w:t>
      </w:r>
      <w:r w:rsidRPr="00654700">
        <w:rPr>
          <w:rFonts w:ascii="Cambria" w:hAnsi="Cambria" w:cstheme="majorBidi"/>
          <w:color w:val="0D0D0D" w:themeColor="text1" w:themeTint="F2"/>
          <w:sz w:val="24"/>
          <w:szCs w:val="24"/>
        </w:rPr>
        <w:t xml:space="preserve"> </w:t>
      </w:r>
      <w:r w:rsidRPr="00654700">
        <w:rPr>
          <w:rFonts w:ascii="Cambria" w:hAnsi="Cambria" w:cstheme="majorBidi"/>
          <w:sz w:val="24"/>
          <w:szCs w:val="24"/>
        </w:rPr>
        <w:t xml:space="preserve">ectopic pregnancy (EP) is </w:t>
      </w:r>
      <w:r w:rsidRPr="00654700">
        <w:rPr>
          <w:rFonts w:ascii="Cambria" w:hAnsi="Cambria" w:cstheme="majorBidi"/>
          <w:color w:val="0D0D0D" w:themeColor="text1" w:themeTint="F2"/>
          <w:sz w:val="24"/>
          <w:szCs w:val="24"/>
        </w:rPr>
        <w:t xml:space="preserve">the most </w:t>
      </w:r>
      <w:r w:rsidRPr="00654700">
        <w:rPr>
          <w:rFonts w:ascii="Cambria" w:hAnsi="Cambria" w:cstheme="majorBidi"/>
          <w:sz w:val="24"/>
          <w:szCs w:val="24"/>
        </w:rPr>
        <w:t>frequent obstetrical disease leads to maternal mortality and morbidity at first trimester. The basic diagnostic method of EP is the human chorionic gonadotropin (</w:t>
      </w:r>
      <w:r w:rsidR="000A6441" w:rsidRPr="00654700">
        <w:rPr>
          <w:rFonts w:ascii="Cambria" w:hAnsi="Cambria" w:cstheme="majorBidi"/>
          <w:sz w:val="24"/>
          <w:szCs w:val="24"/>
        </w:rPr>
        <w:t>HCG</w:t>
      </w:r>
      <w:r w:rsidRPr="00654700">
        <w:rPr>
          <w:rFonts w:ascii="Cambria" w:hAnsi="Cambria" w:cstheme="majorBidi"/>
          <w:sz w:val="24"/>
          <w:szCs w:val="24"/>
        </w:rPr>
        <w:t xml:space="preserve">) test and transvaginal ultrasound. There are some rare EP cases with negative </w:t>
      </w:r>
      <w:r w:rsidR="000A6441" w:rsidRPr="00654700">
        <w:rPr>
          <w:rFonts w:ascii="Cambria" w:hAnsi="Cambria" w:cstheme="majorBidi"/>
          <w:sz w:val="24"/>
          <w:szCs w:val="24"/>
        </w:rPr>
        <w:t>HCG</w:t>
      </w:r>
      <w:r w:rsidRPr="00654700">
        <w:rPr>
          <w:rFonts w:ascii="Cambria" w:hAnsi="Cambria" w:cstheme="majorBidi"/>
          <w:sz w:val="24"/>
          <w:szCs w:val="24"/>
        </w:rPr>
        <w:t xml:space="preserve"> blood test. </w:t>
      </w:r>
    </w:p>
    <w:p w14:paraId="162F29A3" w14:textId="66AB2C98" w:rsidR="00E477FC" w:rsidRPr="00654700" w:rsidRDefault="00E477FC" w:rsidP="00654700">
      <w:pPr>
        <w:pStyle w:val="NoSpacing"/>
        <w:bidi w:val="0"/>
        <w:spacing w:line="360" w:lineRule="auto"/>
        <w:jc w:val="both"/>
        <w:rPr>
          <w:rFonts w:ascii="Cambria" w:hAnsi="Cambria" w:cstheme="majorBidi"/>
          <w:sz w:val="24"/>
          <w:szCs w:val="24"/>
        </w:rPr>
      </w:pPr>
      <w:r w:rsidRPr="00654700">
        <w:rPr>
          <w:rFonts w:ascii="Cambria" w:hAnsi="Cambria" w:cstheme="majorBidi"/>
          <w:b/>
          <w:bCs/>
        </w:rPr>
        <w:t>Case presentation</w:t>
      </w:r>
      <w:r w:rsidRPr="00654700">
        <w:rPr>
          <w:rFonts w:ascii="Cambria" w:hAnsi="Cambria" w:cstheme="majorBidi"/>
          <w:sz w:val="24"/>
          <w:szCs w:val="24"/>
        </w:rPr>
        <w:t xml:space="preserve">: A 31-years old woman referred to the emergency department with hypogastric, periumbilical, and right upper quadrant intermittent pain and vaginal bleeding and prior history of EP 7-months ago that treated with methotrexate and her intra uterine device had been removed at that time. Her last menstrual period was undetermined. Although </w:t>
      </w:r>
      <w:r w:rsidR="000A6441" w:rsidRPr="00654700">
        <w:rPr>
          <w:rFonts w:ascii="Cambria" w:hAnsi="Cambria" w:cstheme="majorBidi"/>
          <w:sz w:val="24"/>
          <w:szCs w:val="24"/>
        </w:rPr>
        <w:t>HCG</w:t>
      </w:r>
      <w:r w:rsidRPr="00654700">
        <w:rPr>
          <w:rFonts w:ascii="Cambria" w:hAnsi="Cambria" w:cstheme="majorBidi"/>
          <w:sz w:val="24"/>
          <w:szCs w:val="24"/>
        </w:rPr>
        <w:t xml:space="preserve"> blood test-qualitative was negative (</w:t>
      </w:r>
      <w:r w:rsidRPr="00654700">
        <w:rPr>
          <w:rFonts w:ascii="Cambria" w:eastAsia="LiberationSerif" w:hAnsi="Cambria" w:cstheme="majorBidi"/>
          <w:sz w:val="24"/>
          <w:szCs w:val="24"/>
        </w:rPr>
        <w:t>2.08 IU /ml</w:t>
      </w:r>
      <w:r w:rsidRPr="00654700">
        <w:rPr>
          <w:rFonts w:ascii="Cambria" w:hAnsi="Cambria" w:cstheme="majorBidi"/>
          <w:sz w:val="24"/>
          <w:szCs w:val="24"/>
        </w:rPr>
        <w:t>),ultrasound examination showed an 43×53</w:t>
      </w:r>
      <w:r w:rsidR="00CF49FC">
        <w:rPr>
          <w:rFonts w:ascii="Cambria" w:hAnsi="Cambria" w:cstheme="majorBidi"/>
          <w:sz w:val="24"/>
          <w:szCs w:val="24"/>
        </w:rPr>
        <w:t xml:space="preserve"> </w:t>
      </w:r>
      <w:r w:rsidRPr="00654700">
        <w:rPr>
          <w:rFonts w:ascii="Cambria" w:hAnsi="Cambria" w:cstheme="majorBidi"/>
          <w:sz w:val="24"/>
          <w:szCs w:val="24"/>
        </w:rPr>
        <w:t xml:space="preserve">mm echogenic, heterogenic complex solid mass in the left adnexa and a large amount of echogenic fluid demonstrating hemoperitoneum. Taken surgery because of the exceeded abdominal pain revealed active bleeding in the left salpinx due to ruptured EP. </w:t>
      </w:r>
    </w:p>
    <w:p w14:paraId="2A5D0D43" w14:textId="357208B6" w:rsidR="00E477FC" w:rsidRPr="00654700" w:rsidRDefault="00E477FC" w:rsidP="00654700">
      <w:pPr>
        <w:pStyle w:val="NoSpacing"/>
        <w:bidi w:val="0"/>
        <w:spacing w:line="360" w:lineRule="auto"/>
        <w:jc w:val="both"/>
        <w:rPr>
          <w:rFonts w:ascii="Cambria" w:hAnsi="Cambria" w:cstheme="majorBidi"/>
          <w:sz w:val="24"/>
          <w:szCs w:val="24"/>
          <w:shd w:val="clear" w:color="auto" w:fill="F8F9FA"/>
        </w:rPr>
      </w:pPr>
      <w:r w:rsidRPr="00654700">
        <w:rPr>
          <w:rFonts w:ascii="Cambria" w:hAnsi="Cambria" w:cstheme="majorBidi"/>
          <w:b/>
          <w:bCs/>
        </w:rPr>
        <w:t>Conclusion:</w:t>
      </w:r>
      <w:r w:rsidRPr="00654700">
        <w:rPr>
          <w:rFonts w:ascii="Cambria" w:hAnsi="Cambria" w:cstheme="majorBidi"/>
          <w:sz w:val="24"/>
          <w:szCs w:val="24"/>
        </w:rPr>
        <w:t xml:space="preserve"> Management of patients suspected of EP with negative </w:t>
      </w:r>
      <w:r w:rsidR="000A6441" w:rsidRPr="00654700">
        <w:rPr>
          <w:rFonts w:ascii="Cambria" w:hAnsi="Cambria" w:cstheme="majorBidi"/>
          <w:sz w:val="24"/>
          <w:szCs w:val="24"/>
        </w:rPr>
        <w:t>HCG</w:t>
      </w:r>
      <w:r w:rsidRPr="00654700">
        <w:rPr>
          <w:rFonts w:ascii="Cambria" w:hAnsi="Cambria" w:cstheme="majorBidi"/>
          <w:sz w:val="24"/>
          <w:szCs w:val="24"/>
        </w:rPr>
        <w:t>-blood test is difficult. In this uncommon cases in emergency, computed tomography, ultrasound and diagnostic laparoscopy or laparotomy can improve prognosis of</w:t>
      </w:r>
      <w:r w:rsidRPr="00654700">
        <w:rPr>
          <w:rFonts w:ascii="Cambria" w:hAnsi="Cambria" w:cstheme="majorBidi"/>
          <w:color w:val="000000" w:themeColor="text1"/>
          <w:sz w:val="24"/>
          <w:szCs w:val="24"/>
        </w:rPr>
        <w:t xml:space="preserve"> patient</w:t>
      </w:r>
      <w:r w:rsidRPr="00654700">
        <w:rPr>
          <w:rFonts w:ascii="Cambria" w:hAnsi="Cambria" w:cstheme="majorBidi"/>
          <w:sz w:val="24"/>
          <w:szCs w:val="24"/>
          <w:shd w:val="clear" w:color="auto" w:fill="F8F9FA"/>
        </w:rPr>
        <w:t>.</w:t>
      </w:r>
    </w:p>
    <w:p w14:paraId="132857C4" w14:textId="048B3E63" w:rsidR="00A96003" w:rsidRPr="00654700" w:rsidRDefault="00A96003" w:rsidP="00654700">
      <w:pPr>
        <w:pStyle w:val="NoSpacing"/>
        <w:bidi w:val="0"/>
        <w:spacing w:line="360" w:lineRule="auto"/>
        <w:rPr>
          <w:rFonts w:ascii="Cambria" w:hAnsi="Cambria" w:cstheme="majorBidi"/>
          <w:b/>
          <w:bCs/>
          <w:sz w:val="24"/>
          <w:szCs w:val="24"/>
        </w:rPr>
      </w:pPr>
      <w:r w:rsidRPr="00654700">
        <w:rPr>
          <w:rFonts w:ascii="Cambria" w:hAnsi="Cambria" w:cstheme="majorBidi"/>
          <w:b/>
          <w:bCs/>
          <w:sz w:val="24"/>
          <w:szCs w:val="24"/>
        </w:rPr>
        <w:t>Key words:</w:t>
      </w:r>
      <w:r w:rsidR="00341AF7" w:rsidRPr="00654700">
        <w:rPr>
          <w:rFonts w:ascii="Cambria" w:hAnsi="Cambria" w:cstheme="majorBidi"/>
          <w:b/>
          <w:bCs/>
          <w:sz w:val="24"/>
          <w:szCs w:val="24"/>
        </w:rPr>
        <w:t xml:space="preserve"> </w:t>
      </w:r>
      <w:r w:rsidR="0095692C" w:rsidRPr="00654700">
        <w:rPr>
          <w:rFonts w:ascii="Cambria" w:hAnsi="Cambria" w:cstheme="majorBidi"/>
          <w:sz w:val="24"/>
          <w:szCs w:val="24"/>
        </w:rPr>
        <w:t xml:space="preserve">Ectopic </w:t>
      </w:r>
      <w:r w:rsidR="00FB479B" w:rsidRPr="00654700">
        <w:rPr>
          <w:rFonts w:ascii="Cambria" w:hAnsi="Cambria" w:cstheme="majorBidi"/>
          <w:sz w:val="24"/>
          <w:szCs w:val="24"/>
        </w:rPr>
        <w:t>P</w:t>
      </w:r>
      <w:r w:rsidR="0095692C" w:rsidRPr="00654700">
        <w:rPr>
          <w:rFonts w:ascii="Cambria" w:hAnsi="Cambria" w:cstheme="majorBidi"/>
          <w:sz w:val="24"/>
          <w:szCs w:val="24"/>
        </w:rPr>
        <w:t xml:space="preserve">regnancy, </w:t>
      </w:r>
      <w:r w:rsidR="000A6441" w:rsidRPr="00654700">
        <w:rPr>
          <w:rFonts w:ascii="Cambria" w:hAnsi="Cambria" w:cstheme="majorBidi"/>
          <w:sz w:val="24"/>
          <w:szCs w:val="24"/>
        </w:rPr>
        <w:t>HCG</w:t>
      </w:r>
      <w:r w:rsidR="00452D06">
        <w:rPr>
          <w:rFonts w:ascii="Cambria" w:hAnsi="Cambria" w:cstheme="majorBidi"/>
          <w:sz w:val="24"/>
          <w:szCs w:val="24"/>
        </w:rPr>
        <w:t xml:space="preserve"> Blood Test-Q</w:t>
      </w:r>
      <w:r w:rsidR="00E477FC" w:rsidRPr="00654700">
        <w:rPr>
          <w:rFonts w:ascii="Cambria" w:hAnsi="Cambria" w:cstheme="majorBidi"/>
          <w:sz w:val="24"/>
          <w:szCs w:val="24"/>
        </w:rPr>
        <w:t>ualitative</w:t>
      </w:r>
      <w:r w:rsidR="008436C4">
        <w:rPr>
          <w:rFonts w:ascii="Cambria" w:hAnsi="Cambria" w:cstheme="majorBidi"/>
          <w:sz w:val="24"/>
          <w:szCs w:val="24"/>
        </w:rPr>
        <w:t xml:space="preserve"> , </w:t>
      </w:r>
      <w:r w:rsidR="00FB479B" w:rsidRPr="00654700">
        <w:rPr>
          <w:rFonts w:ascii="Cambria" w:hAnsi="Cambria" w:cstheme="majorBidi"/>
          <w:sz w:val="24"/>
          <w:szCs w:val="24"/>
        </w:rPr>
        <w:t>S</w:t>
      </w:r>
      <w:r w:rsidR="008436C4">
        <w:rPr>
          <w:rFonts w:ascii="Cambria" w:hAnsi="Cambria" w:cstheme="majorBidi"/>
          <w:sz w:val="24"/>
          <w:szCs w:val="24"/>
        </w:rPr>
        <w:t>hock,</w:t>
      </w:r>
      <w:r w:rsidR="00FB479B" w:rsidRPr="00654700">
        <w:rPr>
          <w:rFonts w:ascii="Cambria" w:hAnsi="Cambria" w:cstheme="majorBidi"/>
          <w:sz w:val="24"/>
          <w:szCs w:val="24"/>
        </w:rPr>
        <w:t xml:space="preserve"> Transvaginal Ultrasound, </w:t>
      </w:r>
      <w:r w:rsidR="000A6441" w:rsidRPr="00654700">
        <w:rPr>
          <w:rFonts w:ascii="Cambria" w:hAnsi="Cambria" w:cstheme="majorBidi"/>
          <w:sz w:val="24"/>
          <w:szCs w:val="24"/>
        </w:rPr>
        <w:t>HCG</w:t>
      </w:r>
      <w:r w:rsidR="00452D06">
        <w:rPr>
          <w:rFonts w:ascii="Cambria" w:hAnsi="Cambria" w:cstheme="majorBidi"/>
          <w:sz w:val="24"/>
          <w:szCs w:val="24"/>
        </w:rPr>
        <w:t xml:space="preserve"> Blood Test-Q</w:t>
      </w:r>
      <w:r w:rsidR="0095692C" w:rsidRPr="00654700">
        <w:rPr>
          <w:rFonts w:ascii="Cambria" w:hAnsi="Cambria" w:cstheme="majorBidi"/>
          <w:sz w:val="24"/>
          <w:szCs w:val="24"/>
        </w:rPr>
        <w:t>uantitative</w:t>
      </w:r>
    </w:p>
    <w:p w14:paraId="2C8717BC" w14:textId="77777777" w:rsidR="00132B2F" w:rsidRPr="00654700" w:rsidRDefault="00132B2F" w:rsidP="00654700">
      <w:pPr>
        <w:bidi w:val="0"/>
        <w:spacing w:line="360" w:lineRule="auto"/>
        <w:rPr>
          <w:rFonts w:ascii="Cambria" w:hAnsi="Cambria" w:cstheme="majorBidi"/>
          <w:b/>
          <w:bCs/>
          <w:sz w:val="24"/>
          <w:szCs w:val="24"/>
        </w:rPr>
      </w:pPr>
      <w:r w:rsidRPr="00654700">
        <w:rPr>
          <w:rFonts w:ascii="Cambria" w:hAnsi="Cambria" w:cstheme="majorBidi"/>
          <w:b/>
          <w:bCs/>
          <w:sz w:val="24"/>
          <w:szCs w:val="24"/>
        </w:rPr>
        <w:br w:type="page"/>
      </w:r>
    </w:p>
    <w:p w14:paraId="75C8E972" w14:textId="6C4BA1B2" w:rsidR="00A96003" w:rsidRPr="00654700" w:rsidRDefault="00E60167" w:rsidP="00654700">
      <w:pPr>
        <w:pStyle w:val="NoSpacing"/>
        <w:bidi w:val="0"/>
        <w:spacing w:line="360" w:lineRule="auto"/>
        <w:rPr>
          <w:rFonts w:ascii="Cambria" w:hAnsi="Cambria" w:cstheme="majorBidi"/>
          <w:b/>
          <w:bCs/>
          <w:sz w:val="24"/>
          <w:szCs w:val="24"/>
        </w:rPr>
      </w:pPr>
      <w:r w:rsidRPr="00654700">
        <w:rPr>
          <w:rFonts w:ascii="Cambria" w:hAnsi="Cambria" w:cstheme="majorBidi"/>
          <w:b/>
          <w:bCs/>
          <w:sz w:val="24"/>
          <w:szCs w:val="24"/>
        </w:rPr>
        <w:lastRenderedPageBreak/>
        <w:t>Introduction</w:t>
      </w:r>
    </w:p>
    <w:p w14:paraId="68A160E8" w14:textId="26F9F301" w:rsidR="00E477FC" w:rsidRPr="00654700" w:rsidRDefault="00E477FC" w:rsidP="00654700">
      <w:pPr>
        <w:bidi w:val="0"/>
        <w:spacing w:line="360" w:lineRule="auto"/>
        <w:jc w:val="both"/>
        <w:rPr>
          <w:rFonts w:ascii="Cambria" w:hAnsi="Cambria" w:cstheme="majorBidi"/>
          <w:sz w:val="24"/>
          <w:szCs w:val="24"/>
          <w:rtl/>
        </w:rPr>
      </w:pPr>
      <w:r w:rsidRPr="00654700">
        <w:rPr>
          <w:rFonts w:ascii="Cambria" w:hAnsi="Cambria" w:cstheme="majorBidi"/>
          <w:sz w:val="24"/>
          <w:szCs w:val="24"/>
        </w:rPr>
        <w:t xml:space="preserve">When a blastocyst implants in another site of the endometrial cavity EP occurs. </w:t>
      </w:r>
      <w:r w:rsidR="000A6441" w:rsidRPr="00654700">
        <w:rPr>
          <w:rFonts w:ascii="Cambria" w:hAnsi="Cambria" w:cstheme="majorBidi"/>
          <w:sz w:val="24"/>
          <w:szCs w:val="24"/>
        </w:rPr>
        <w:t>Although</w:t>
      </w:r>
      <w:r w:rsidRPr="00654700">
        <w:rPr>
          <w:rFonts w:ascii="Cambria" w:hAnsi="Cambria" w:cstheme="majorBidi"/>
          <w:sz w:val="24"/>
          <w:szCs w:val="24"/>
        </w:rPr>
        <w:t xml:space="preserve"> only 1% to 2% of all pregnancies are ectopic, it is one of the important obstetrical complications, which leads to serious maternal mortality and morbidity. A study of a single large health network from 1997 to 2000 demonstrates a rate of 20.7 per 1000 pregnancies </w:t>
      </w:r>
      <w:r w:rsidRPr="00654700">
        <w:rPr>
          <w:rFonts w:ascii="Cambria" w:hAnsi="Cambria" w:cstheme="majorBidi"/>
          <w:sz w:val="24"/>
          <w:szCs w:val="24"/>
        </w:rPr>
        <w:fldChar w:fldCharType="begin">
          <w:fldData xml:space="preserve">PEVuZE5vdGU+PENpdGU+PEF1dGhvcj5WYW4gRGVuIEVlZGVuPC9BdXRob3I+PFllYXI+MjAwNTwv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</w:fldData>
        </w:fldChar>
      </w:r>
      <w:r w:rsidRPr="00654700">
        <w:rPr>
          <w:rFonts w:ascii="Cambria" w:hAnsi="Cambria" w:cstheme="majorBidi"/>
          <w:sz w:val="24"/>
          <w:szCs w:val="24"/>
        </w:rPr>
        <w:instrText xml:space="preserve"> ADDIN EN.CITE </w:instrText>
      </w:r>
      <w:r w:rsidRPr="00654700">
        <w:rPr>
          <w:rFonts w:ascii="Cambria" w:hAnsi="Cambria" w:cstheme="majorBidi"/>
          <w:sz w:val="24"/>
          <w:szCs w:val="24"/>
        </w:rPr>
        <w:fldChar w:fldCharType="begin">
          <w:fldData xml:space="preserve">PEVuZE5vdGU+PENpdGU+PEF1dGhvcj5WYW4gRGVuIEVlZGVuPC9BdXRob3I+PFllYXI+MjAwNTwv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</w:fldData>
        </w:fldChar>
      </w:r>
      <w:r w:rsidRPr="00654700">
        <w:rPr>
          <w:rFonts w:ascii="Cambria" w:hAnsi="Cambria" w:cstheme="majorBidi"/>
          <w:sz w:val="24"/>
          <w:szCs w:val="24"/>
        </w:rPr>
        <w:instrText xml:space="preserve"> ADDIN EN.CITE.DATA </w:instrText>
      </w:r>
      <w:r w:rsidRPr="00654700">
        <w:rPr>
          <w:rFonts w:ascii="Cambria" w:hAnsi="Cambria" w:cstheme="majorBidi"/>
          <w:sz w:val="24"/>
          <w:szCs w:val="24"/>
        </w:rPr>
      </w:r>
      <w:r w:rsidRPr="00654700">
        <w:rPr>
          <w:rFonts w:ascii="Cambria" w:hAnsi="Cambria" w:cstheme="majorBidi"/>
          <w:sz w:val="24"/>
          <w:szCs w:val="24"/>
        </w:rPr>
        <w:fldChar w:fldCharType="end"/>
      </w:r>
      <w:r w:rsidRPr="00654700">
        <w:rPr>
          <w:rFonts w:ascii="Cambria" w:hAnsi="Cambria" w:cstheme="majorBidi"/>
          <w:sz w:val="24"/>
          <w:szCs w:val="24"/>
        </w:rPr>
      </w:r>
      <w:r w:rsidRPr="00654700">
        <w:rPr>
          <w:rFonts w:ascii="Cambria" w:hAnsi="Cambria" w:cstheme="majorBidi"/>
          <w:sz w:val="24"/>
          <w:szCs w:val="24"/>
        </w:rPr>
        <w:fldChar w:fldCharType="separate"/>
      </w:r>
      <w:r w:rsidRPr="00654700">
        <w:rPr>
          <w:rFonts w:ascii="Cambria" w:hAnsi="Cambria" w:cstheme="majorBidi"/>
          <w:noProof/>
          <w:sz w:val="24"/>
          <w:szCs w:val="24"/>
        </w:rPr>
        <w:t>(1)</w:t>
      </w:r>
      <w:r w:rsidRPr="00654700">
        <w:rPr>
          <w:rFonts w:ascii="Cambria" w:hAnsi="Cambria" w:cstheme="majorBidi"/>
          <w:sz w:val="24"/>
          <w:szCs w:val="24"/>
        </w:rPr>
        <w:fldChar w:fldCharType="end"/>
      </w:r>
      <w:r w:rsidRPr="00654700">
        <w:rPr>
          <w:rFonts w:ascii="Cambria" w:hAnsi="Cambria" w:cstheme="majorBidi"/>
          <w:sz w:val="24"/>
          <w:szCs w:val="24"/>
        </w:rPr>
        <w:t xml:space="preserve">. Complications from EP and the related treatment procedures may cause recurrent EP and future infertility. Among pregnant women referring to an emergency department in the first -trimester with bleeding and/or pain, the range of EP is 6 to 16 percent </w:t>
      </w:r>
      <w:r w:rsidRPr="00654700">
        <w:rPr>
          <w:rFonts w:ascii="Cambria" w:hAnsi="Cambria" w:cstheme="majorBidi"/>
          <w:sz w:val="24"/>
          <w:szCs w:val="24"/>
        </w:rPr>
        <w:fldChar w:fldCharType="begin">
          <w:fldData xml:space="preserve">PEVuZE5vdGU+PENpdGU+PEF1dGhvcj5NdXJyYXk8L0F1dGhvcj48WWVhcj4yMDA1PC9ZZWFyPjxS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</w:fldData>
        </w:fldChar>
      </w:r>
      <w:r w:rsidRPr="00654700">
        <w:rPr>
          <w:rFonts w:ascii="Cambria" w:hAnsi="Cambria" w:cstheme="majorBidi"/>
          <w:sz w:val="24"/>
          <w:szCs w:val="24"/>
        </w:rPr>
        <w:instrText xml:space="preserve"> ADDIN EN.CITE </w:instrText>
      </w:r>
      <w:r w:rsidRPr="00654700">
        <w:rPr>
          <w:rFonts w:ascii="Cambria" w:hAnsi="Cambria" w:cstheme="majorBidi"/>
          <w:sz w:val="24"/>
          <w:szCs w:val="24"/>
        </w:rPr>
        <w:fldChar w:fldCharType="begin">
          <w:fldData xml:space="preserve">PEVuZE5vdGU+PENpdGU+PEF1dGhvcj5NdXJyYXk8L0F1dGhvcj48WWVhcj4yMDA1PC9ZZWFyPjxS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</w:fldData>
        </w:fldChar>
      </w:r>
      <w:r w:rsidRPr="00654700">
        <w:rPr>
          <w:rFonts w:ascii="Cambria" w:hAnsi="Cambria" w:cstheme="majorBidi"/>
          <w:sz w:val="24"/>
          <w:szCs w:val="24"/>
        </w:rPr>
        <w:instrText xml:space="preserve"> ADDIN EN.CITE.DATA </w:instrText>
      </w:r>
      <w:r w:rsidRPr="00654700">
        <w:rPr>
          <w:rFonts w:ascii="Cambria" w:hAnsi="Cambria" w:cstheme="majorBidi"/>
          <w:sz w:val="24"/>
          <w:szCs w:val="24"/>
        </w:rPr>
      </w:r>
      <w:r w:rsidRPr="00654700">
        <w:rPr>
          <w:rFonts w:ascii="Cambria" w:hAnsi="Cambria" w:cstheme="majorBidi"/>
          <w:sz w:val="24"/>
          <w:szCs w:val="24"/>
        </w:rPr>
        <w:fldChar w:fldCharType="end"/>
      </w:r>
      <w:r w:rsidRPr="00654700">
        <w:rPr>
          <w:rFonts w:ascii="Cambria" w:hAnsi="Cambria" w:cstheme="majorBidi"/>
          <w:sz w:val="24"/>
          <w:szCs w:val="24"/>
        </w:rPr>
      </w:r>
      <w:r w:rsidRPr="00654700">
        <w:rPr>
          <w:rFonts w:ascii="Cambria" w:hAnsi="Cambria" w:cstheme="majorBidi"/>
          <w:sz w:val="24"/>
          <w:szCs w:val="24"/>
        </w:rPr>
        <w:fldChar w:fldCharType="separate"/>
      </w:r>
      <w:r w:rsidRPr="00654700">
        <w:rPr>
          <w:rFonts w:ascii="Cambria" w:hAnsi="Cambria" w:cstheme="majorBidi"/>
          <w:noProof/>
          <w:sz w:val="24"/>
          <w:szCs w:val="24"/>
        </w:rPr>
        <w:t>(2)</w:t>
      </w:r>
      <w:r w:rsidRPr="00654700">
        <w:rPr>
          <w:rFonts w:ascii="Cambria" w:hAnsi="Cambria" w:cstheme="majorBidi"/>
          <w:sz w:val="24"/>
          <w:szCs w:val="24"/>
        </w:rPr>
        <w:fldChar w:fldCharType="end"/>
      </w:r>
      <w:r w:rsidRPr="00654700">
        <w:rPr>
          <w:rFonts w:ascii="Cambria" w:hAnsi="Cambria" w:cstheme="majorBidi"/>
          <w:color w:val="002060"/>
          <w:sz w:val="24"/>
          <w:szCs w:val="24"/>
        </w:rPr>
        <w:t xml:space="preserve">. </w:t>
      </w:r>
      <w:r w:rsidRPr="00654700">
        <w:rPr>
          <w:rFonts w:ascii="Cambria" w:hAnsi="Cambria" w:cstheme="majorBidi"/>
          <w:sz w:val="24"/>
          <w:szCs w:val="24"/>
        </w:rPr>
        <w:t>EP is the most common obstetrical cause of maternal mortality at the first trimester</w:t>
      </w:r>
      <w:r w:rsidRPr="00654700">
        <w:rPr>
          <w:rFonts w:ascii="Cambria" w:hAnsi="Cambria" w:cstheme="majorBidi"/>
          <w:color w:val="000000" w:themeColor="text1"/>
          <w:sz w:val="24"/>
          <w:szCs w:val="24"/>
        </w:rPr>
        <w:t xml:space="preserve"> of pregnancy and accounts for 4 to 10 percent of all pregnancy-related deaths</w:t>
      </w:r>
      <w:r w:rsidRPr="00654700">
        <w:rPr>
          <w:rFonts w:ascii="Cambria" w:hAnsi="Cambria" w:cstheme="majorBidi"/>
          <w:sz w:val="24"/>
          <w:szCs w:val="24"/>
        </w:rPr>
        <w:t xml:space="preserve">. In older women the risk of EP increases </w:t>
      </w:r>
      <w:r w:rsidRPr="00654700">
        <w:rPr>
          <w:rFonts w:ascii="Cambria" w:hAnsi="Cambria" w:cstheme="majorBidi"/>
          <w:sz w:val="24"/>
          <w:szCs w:val="24"/>
        </w:rPr>
        <w:fldChar w:fldCharType="begin"/>
      </w:r>
      <w:r w:rsidRPr="00654700">
        <w:rPr>
          <w:rFonts w:ascii="Cambria" w:hAnsi="Cambria" w:cstheme="majorBidi"/>
          <w:sz w:val="24"/>
          <w:szCs w:val="24"/>
        </w:rPr>
        <w:instrText xml:space="preserve"> ADDIN EN.CITE &lt;EndNote&gt;&lt;Cite&gt;&lt;Author&gt;Nybo Andersen&lt;/Author&gt;&lt;Year&gt;2000&lt;/Year&gt;&lt;RecNum&gt;7&lt;/RecNum&gt;&lt;DisplayText&gt;(7)&lt;/DisplayText&gt;&lt;record&gt;&lt;rec-number&gt;7&lt;/rec-number&gt;&lt;foreign-keys&gt;&lt;key app="EN" db-id="e9e92txale9et6e0asd5aps5pwfwrdfr029d" timestamp="1621112971"&gt;7&lt;/key&gt;&lt;/foreign-keys&gt;&lt;ref-type name="Journal Article"&gt;17&lt;/ref-type&gt;&lt;contributors&gt;&lt;authors&gt;&lt;author&gt;Nybo Andersen, A. M.&lt;/author&gt;&lt;author&gt;Wohlfahrt, J.&lt;/author&gt;&lt;author&gt;Christens, P.&lt;/author&gt;&lt;author&gt;Olsen, J.&lt;/author&gt;&lt;author&gt;Melbye, M.&lt;/author&gt;&lt;/authors&gt;&lt;/contributors&gt;&lt;auth-address&gt;Department of Epidemiology Research, Danish Epidemiology Science Centre, Statens Serum Institut, DK-2300 Copenhagen S, Denmark. any@ssi.dk&lt;/auth-address&gt;&lt;titles&gt;&lt;title&gt;Maternal age and fetal loss: population based register linkage study&lt;/title&gt;&lt;secondary-title&gt;Bmj&lt;/secondary-title&gt;&lt;alt-title&gt;BMJ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ed.)&lt;/abbr-1&gt;&lt;/alt-periodical&gt;&lt;pages&gt;1708-12&lt;/pages&gt;&lt;volume&gt;320&lt;/volume&gt;&lt;number&gt;7251&lt;/number&gt;&lt;edition&gt;2000/06/23&lt;/edition&gt;&lt;keywords&gt;&lt;keyword&gt;Abortion, Spontaneous/*epidemiology&lt;/keyword&gt;&lt;keyword&gt;Adult&lt;/keyword&gt;&lt;keyword&gt;Denmark/epidemiology&lt;/keyword&gt;&lt;keyword&gt;Female&lt;/keyword&gt;&lt;keyword&gt;Fetal Death/*epidemiology&lt;/keyword&gt;&lt;keyword&gt;Humans&lt;/keyword&gt;&lt;keyword&gt;*Maternal Age&lt;/keyword&gt;&lt;keyword&gt;Middle Aged&lt;/keyword&gt;&lt;keyword&gt;Pregnancy&lt;/keyword&gt;&lt;keyword&gt;Pregnancy, Ectopic/*epidemiology&lt;/keyword&gt;&lt;keyword&gt;*Pregnancy, High-Risk&lt;/keyword&gt;&lt;keyword&gt;Prospective Studies&lt;/keyword&gt;&lt;keyword&gt;*Registries&lt;/keyword&gt;&lt;keyword&gt;Risk Factors&lt;/keyword&gt;&lt;/keywords&gt;&lt;dates&gt;&lt;year&gt;2000&lt;/year&gt;&lt;pub-dates&gt;&lt;date&gt;Jun 24&lt;/date&gt;&lt;/pub-dates&gt;&lt;/dates&gt;&lt;isbn&gt;0959-8138 (Print)&amp;#xD;0959-8138&lt;/isbn&gt;&lt;accession-num&gt;10864550&lt;/accession-num&gt;&lt;urls&gt;&lt;/urls&gt;&lt;custom2&gt;PMC27416&lt;/custom2&gt;&lt;electronic-resource-num&gt;10.1136/bmj.320.7251.1708&lt;/electronic-resource-num&gt;&lt;remote-database-provider&gt;NLM&lt;/remote-database-provider&gt;&lt;language&gt;eng&lt;/language&gt;&lt;/record&gt;&lt;/Cite&gt;&lt;/EndNote&gt;</w:instrText>
      </w:r>
      <w:r w:rsidRPr="00654700">
        <w:rPr>
          <w:rFonts w:ascii="Cambria" w:hAnsi="Cambria" w:cstheme="majorBidi"/>
          <w:sz w:val="24"/>
          <w:szCs w:val="24"/>
        </w:rPr>
        <w:fldChar w:fldCharType="separate"/>
      </w:r>
      <w:r w:rsidRPr="00654700">
        <w:rPr>
          <w:rFonts w:ascii="Cambria" w:hAnsi="Cambria" w:cstheme="majorBidi"/>
          <w:noProof/>
          <w:sz w:val="24"/>
          <w:szCs w:val="24"/>
        </w:rPr>
        <w:t>(3)</w:t>
      </w:r>
      <w:r w:rsidRPr="00654700">
        <w:rPr>
          <w:rFonts w:ascii="Cambria" w:hAnsi="Cambria" w:cstheme="majorBidi"/>
          <w:sz w:val="24"/>
          <w:szCs w:val="24"/>
        </w:rPr>
        <w:fldChar w:fldCharType="end"/>
      </w:r>
      <w:r w:rsidRPr="00654700">
        <w:rPr>
          <w:rFonts w:ascii="Cambria" w:hAnsi="Cambria" w:cstheme="majorBidi"/>
          <w:sz w:val="24"/>
          <w:szCs w:val="24"/>
        </w:rPr>
        <w:t>.The location of</w:t>
      </w:r>
      <w:r w:rsidRPr="00654700">
        <w:rPr>
          <w:rFonts w:ascii="Cambria" w:hAnsi="Cambria" w:cstheme="majorBidi"/>
          <w:color w:val="FF0000"/>
          <w:sz w:val="24"/>
          <w:szCs w:val="24"/>
        </w:rPr>
        <w:t xml:space="preserve"> </w:t>
      </w:r>
      <w:r w:rsidRPr="00654700">
        <w:rPr>
          <w:rFonts w:ascii="Cambria" w:hAnsi="Cambria" w:cstheme="majorBidi"/>
          <w:color w:val="000000" w:themeColor="text1"/>
          <w:sz w:val="24"/>
          <w:szCs w:val="24"/>
        </w:rPr>
        <w:t>EP in 96 percent of cases is the fallopian tube</w:t>
      </w:r>
      <w:r w:rsidRPr="00654700">
        <w:rPr>
          <w:rFonts w:ascii="Cambria" w:hAnsi="Cambria" w:cstheme="majorBidi"/>
          <w:color w:val="10147E"/>
          <w:sz w:val="24"/>
          <w:szCs w:val="24"/>
        </w:rPr>
        <w:t>.</w:t>
      </w:r>
      <w:r w:rsidRPr="00654700">
        <w:rPr>
          <w:rFonts w:ascii="Cambria" w:hAnsi="Cambria" w:cstheme="majorBidi"/>
          <w:sz w:val="24"/>
          <w:szCs w:val="24"/>
        </w:rPr>
        <w:t xml:space="preserve">  Rupture of tubal EP can lead to hemorrhagic shock, then the early diagnosis of EP is critical. </w:t>
      </w:r>
      <w:r w:rsidRPr="00654700">
        <w:rPr>
          <w:rFonts w:ascii="Cambria" w:eastAsia="LiberationSerif" w:hAnsi="Cambria" w:cstheme="majorBidi"/>
          <w:sz w:val="24"/>
          <w:szCs w:val="24"/>
        </w:rPr>
        <w:t xml:space="preserve">Before rupture, an EP is diagnosed </w:t>
      </w:r>
      <w:r w:rsidRPr="00654700">
        <w:rPr>
          <w:rFonts w:ascii="Cambria" w:hAnsi="Cambria" w:cstheme="majorBidi"/>
          <w:sz w:val="24"/>
          <w:szCs w:val="24"/>
        </w:rPr>
        <w:t>based on laboratory and ultrasound findings</w:t>
      </w:r>
      <w:r w:rsidRPr="00654700">
        <w:rPr>
          <w:rFonts w:ascii="Cambria" w:hAnsi="Cambria" w:cstheme="majorBidi"/>
          <w:color w:val="000000" w:themeColor="text1"/>
          <w:sz w:val="24"/>
          <w:szCs w:val="24"/>
        </w:rPr>
        <w:t xml:space="preserve">. The primary laboratory test is the </w:t>
      </w:r>
      <w:r w:rsidR="000A6441" w:rsidRPr="00654700">
        <w:rPr>
          <w:rFonts w:ascii="Cambria" w:hAnsi="Cambria" w:cstheme="majorBidi"/>
          <w:color w:val="000000" w:themeColor="text1"/>
          <w:sz w:val="24"/>
          <w:szCs w:val="24"/>
        </w:rPr>
        <w:t>HCG</w:t>
      </w:r>
      <w:r w:rsidRPr="00654700">
        <w:rPr>
          <w:rFonts w:ascii="Cambria" w:hAnsi="Cambria" w:cstheme="majorBidi"/>
          <w:color w:val="000000" w:themeColor="text1"/>
          <w:sz w:val="24"/>
          <w:szCs w:val="24"/>
        </w:rPr>
        <w:t xml:space="preserve"> blood test-</w:t>
      </w:r>
      <w:r w:rsidRPr="00654700">
        <w:rPr>
          <w:rFonts w:ascii="Cambria" w:hAnsi="Cambria" w:cstheme="majorBidi"/>
          <w:sz w:val="24"/>
          <w:szCs w:val="24"/>
        </w:rPr>
        <w:t xml:space="preserve"> quantitative.</w:t>
      </w:r>
      <w:r w:rsidRPr="00654700">
        <w:rPr>
          <w:rFonts w:ascii="Cambria" w:hAnsi="Cambria" w:cstheme="majorBidi"/>
          <w:color w:val="538135" w:themeColor="accent6" w:themeShade="BF"/>
          <w:sz w:val="24"/>
          <w:szCs w:val="24"/>
        </w:rPr>
        <w:t xml:space="preserve"> </w:t>
      </w:r>
      <w:r w:rsidR="000A6441" w:rsidRPr="00654700">
        <w:rPr>
          <w:rFonts w:ascii="Cambria" w:hAnsi="Cambria" w:cstheme="majorBidi"/>
          <w:sz w:val="24"/>
          <w:szCs w:val="24"/>
        </w:rPr>
        <w:t>HCG</w:t>
      </w:r>
      <w:r w:rsidRPr="00654700">
        <w:rPr>
          <w:rFonts w:ascii="Cambria" w:hAnsi="Cambria" w:cstheme="majorBidi"/>
          <w:sz w:val="24"/>
          <w:szCs w:val="24"/>
        </w:rPr>
        <w:t xml:space="preserve"> is a pregnancy hormone, which is detectable in body fluids within a short time after embryo implantation. The presence of </w:t>
      </w:r>
      <w:r w:rsidR="000A6441" w:rsidRPr="00654700">
        <w:rPr>
          <w:rFonts w:ascii="Cambria" w:hAnsi="Cambria" w:cstheme="majorBidi"/>
          <w:sz w:val="24"/>
          <w:szCs w:val="24"/>
        </w:rPr>
        <w:t>HCG</w:t>
      </w:r>
      <w:r w:rsidRPr="00654700">
        <w:rPr>
          <w:rFonts w:ascii="Cambria" w:hAnsi="Cambria" w:cstheme="majorBidi"/>
          <w:sz w:val="24"/>
          <w:szCs w:val="24"/>
        </w:rPr>
        <w:t xml:space="preserve"> in urine is the basis for home pregnancy test. A variety of isoforms of </w:t>
      </w:r>
      <w:r w:rsidR="000A6441" w:rsidRPr="00654700">
        <w:rPr>
          <w:rFonts w:ascii="Cambria" w:hAnsi="Cambria" w:cstheme="majorBidi"/>
          <w:sz w:val="24"/>
          <w:szCs w:val="24"/>
        </w:rPr>
        <w:t>HCG</w:t>
      </w:r>
      <w:r w:rsidRPr="00654700">
        <w:rPr>
          <w:rFonts w:ascii="Cambria" w:hAnsi="Cambria" w:cstheme="majorBidi"/>
          <w:sz w:val="24"/>
          <w:szCs w:val="24"/>
        </w:rPr>
        <w:t xml:space="preserve"> which are detectable in urine, containing intact </w:t>
      </w:r>
      <w:r w:rsidR="000A6441" w:rsidRPr="00654700">
        <w:rPr>
          <w:rFonts w:ascii="Cambria" w:hAnsi="Cambria" w:cstheme="majorBidi"/>
          <w:sz w:val="24"/>
          <w:szCs w:val="24"/>
        </w:rPr>
        <w:t>HCG</w:t>
      </w:r>
      <w:r w:rsidRPr="00654700">
        <w:rPr>
          <w:rFonts w:ascii="Cambria" w:hAnsi="Cambria" w:cstheme="majorBidi"/>
          <w:sz w:val="24"/>
          <w:szCs w:val="24"/>
        </w:rPr>
        <w:t xml:space="preserve">, nicked forms, free α and free β subunits of </w:t>
      </w:r>
      <w:r w:rsidR="000A6441" w:rsidRPr="00654700">
        <w:rPr>
          <w:rFonts w:ascii="Cambria" w:hAnsi="Cambria" w:cstheme="majorBidi"/>
          <w:sz w:val="24"/>
          <w:szCs w:val="24"/>
        </w:rPr>
        <w:t>HCG</w:t>
      </w:r>
      <w:r w:rsidRPr="00654700">
        <w:rPr>
          <w:rFonts w:ascii="Cambria" w:hAnsi="Cambria" w:cstheme="majorBidi"/>
          <w:sz w:val="24"/>
          <w:szCs w:val="24"/>
        </w:rPr>
        <w:t xml:space="preserve">, also the β-core fragment of </w:t>
      </w:r>
      <w:r w:rsidR="000A6441" w:rsidRPr="00654700">
        <w:rPr>
          <w:rFonts w:ascii="Cambria" w:hAnsi="Cambria" w:cstheme="majorBidi"/>
          <w:sz w:val="24"/>
          <w:szCs w:val="24"/>
        </w:rPr>
        <w:t>HCG</w:t>
      </w:r>
      <w:r w:rsidRPr="00654700">
        <w:rPr>
          <w:rFonts w:ascii="Cambria" w:hAnsi="Cambria" w:cstheme="majorBidi"/>
          <w:sz w:val="24"/>
          <w:szCs w:val="24"/>
        </w:rPr>
        <w:t xml:space="preserve"> (βcf-</w:t>
      </w:r>
      <w:r w:rsidR="000A6441" w:rsidRPr="00654700">
        <w:rPr>
          <w:rFonts w:ascii="Cambria" w:hAnsi="Cambria" w:cstheme="majorBidi"/>
          <w:sz w:val="24"/>
          <w:szCs w:val="24"/>
        </w:rPr>
        <w:t>HCG</w:t>
      </w:r>
      <w:r w:rsidRPr="00654700">
        <w:rPr>
          <w:rFonts w:ascii="Cambria" w:hAnsi="Cambria" w:cstheme="majorBidi"/>
          <w:sz w:val="24"/>
          <w:szCs w:val="24"/>
        </w:rPr>
        <w:t xml:space="preserve">; this  breakdown product of </w:t>
      </w:r>
      <w:r w:rsidR="000A6441" w:rsidRPr="00654700">
        <w:rPr>
          <w:rFonts w:ascii="Cambria" w:hAnsi="Cambria" w:cstheme="majorBidi"/>
          <w:sz w:val="24"/>
          <w:szCs w:val="24"/>
        </w:rPr>
        <w:t>HCG</w:t>
      </w:r>
      <w:r w:rsidRPr="00654700">
        <w:rPr>
          <w:rFonts w:ascii="Cambria" w:hAnsi="Cambria" w:cstheme="majorBidi"/>
          <w:sz w:val="24"/>
          <w:szCs w:val="24"/>
        </w:rPr>
        <w:t xml:space="preserve">  found in  urine only) </w:t>
      </w:r>
      <w:r w:rsidRPr="00654700">
        <w:rPr>
          <w:rFonts w:ascii="Cambria" w:hAnsi="Cambria" w:cstheme="majorBidi"/>
          <w:sz w:val="24"/>
          <w:szCs w:val="24"/>
        </w:rPr>
        <w:fldChar w:fldCharType="begin">
          <w:fldData xml:space="preserve">PEVuZE5vdGU+PENpdGU+PEF1dGhvcj5TdGVubWFuPC9BdXRob3I+PFllYXI+MjAwNjwvWWVhcj48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</w:fldData>
        </w:fldChar>
      </w:r>
      <w:r w:rsidRPr="00654700">
        <w:rPr>
          <w:rFonts w:ascii="Cambria" w:hAnsi="Cambria" w:cstheme="majorBidi"/>
          <w:sz w:val="24"/>
          <w:szCs w:val="24"/>
        </w:rPr>
        <w:instrText xml:space="preserve"> ADDIN EN.CITE </w:instrText>
      </w:r>
      <w:r w:rsidRPr="00654700">
        <w:rPr>
          <w:rFonts w:ascii="Cambria" w:hAnsi="Cambria" w:cstheme="majorBidi"/>
          <w:sz w:val="24"/>
          <w:szCs w:val="24"/>
        </w:rPr>
        <w:fldChar w:fldCharType="begin">
          <w:fldData xml:space="preserve">PEVuZE5vdGU+PENpdGU+PEF1dGhvcj5TdGVubWFuPC9BdXRob3I+PFllYXI+MjAwNjwvWWVhcj48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</w:fldData>
        </w:fldChar>
      </w:r>
      <w:r w:rsidRPr="00654700">
        <w:rPr>
          <w:rFonts w:ascii="Cambria" w:hAnsi="Cambria" w:cstheme="majorBidi"/>
          <w:sz w:val="24"/>
          <w:szCs w:val="24"/>
        </w:rPr>
        <w:instrText xml:space="preserve"> ADDIN EN.CITE.DATA </w:instrText>
      </w:r>
      <w:r w:rsidRPr="00654700">
        <w:rPr>
          <w:rFonts w:ascii="Cambria" w:hAnsi="Cambria" w:cstheme="majorBidi"/>
          <w:sz w:val="24"/>
          <w:szCs w:val="24"/>
        </w:rPr>
      </w:r>
      <w:r w:rsidRPr="00654700">
        <w:rPr>
          <w:rFonts w:ascii="Cambria" w:hAnsi="Cambria" w:cstheme="majorBidi"/>
          <w:sz w:val="24"/>
          <w:szCs w:val="24"/>
        </w:rPr>
        <w:fldChar w:fldCharType="end"/>
      </w:r>
      <w:r w:rsidRPr="00654700">
        <w:rPr>
          <w:rFonts w:ascii="Cambria" w:hAnsi="Cambria" w:cstheme="majorBidi"/>
          <w:sz w:val="24"/>
          <w:szCs w:val="24"/>
        </w:rPr>
      </w:r>
      <w:r w:rsidRPr="00654700">
        <w:rPr>
          <w:rFonts w:ascii="Cambria" w:hAnsi="Cambria" w:cstheme="majorBidi"/>
          <w:sz w:val="24"/>
          <w:szCs w:val="24"/>
        </w:rPr>
        <w:fldChar w:fldCharType="separate"/>
      </w:r>
      <w:r w:rsidRPr="00654700">
        <w:rPr>
          <w:rFonts w:ascii="Cambria" w:hAnsi="Cambria" w:cstheme="majorBidi"/>
          <w:noProof/>
          <w:sz w:val="24"/>
          <w:szCs w:val="24"/>
        </w:rPr>
        <w:t>(4,5)</w:t>
      </w:r>
      <w:r w:rsidRPr="00654700">
        <w:rPr>
          <w:rFonts w:ascii="Cambria" w:hAnsi="Cambria" w:cstheme="majorBidi"/>
          <w:sz w:val="24"/>
          <w:szCs w:val="24"/>
        </w:rPr>
        <w:fldChar w:fldCharType="end"/>
      </w:r>
      <w:r w:rsidRPr="00654700">
        <w:rPr>
          <w:rFonts w:ascii="Cambria" w:hAnsi="Cambria" w:cstheme="majorBidi"/>
          <w:color w:val="10147E"/>
          <w:sz w:val="24"/>
          <w:szCs w:val="24"/>
        </w:rPr>
        <w:t xml:space="preserve">. </w:t>
      </w:r>
      <w:r w:rsidRPr="00654700">
        <w:rPr>
          <w:rFonts w:ascii="Cambria" w:hAnsi="Cambria" w:cstheme="majorBidi"/>
          <w:sz w:val="24"/>
          <w:szCs w:val="24"/>
        </w:rPr>
        <w:t xml:space="preserve">There are some rare EP cases reported with negative </w:t>
      </w:r>
      <w:r w:rsidR="000A6441" w:rsidRPr="00654700">
        <w:rPr>
          <w:rFonts w:ascii="Cambria" w:hAnsi="Cambria" w:cstheme="majorBidi"/>
          <w:sz w:val="24"/>
          <w:szCs w:val="24"/>
        </w:rPr>
        <w:t>HCG</w:t>
      </w:r>
      <w:r w:rsidRPr="00654700">
        <w:rPr>
          <w:rFonts w:ascii="Cambria" w:hAnsi="Cambria" w:cstheme="majorBidi"/>
          <w:sz w:val="24"/>
          <w:szCs w:val="24"/>
        </w:rPr>
        <w:t xml:space="preserve"> blood test, therefore the negative </w:t>
      </w:r>
      <w:r w:rsidR="000A6441" w:rsidRPr="00654700">
        <w:rPr>
          <w:rFonts w:ascii="Cambria" w:hAnsi="Cambria" w:cstheme="majorBidi"/>
          <w:sz w:val="24"/>
          <w:szCs w:val="24"/>
        </w:rPr>
        <w:t>HCG</w:t>
      </w:r>
      <w:r w:rsidRPr="00654700">
        <w:rPr>
          <w:rFonts w:ascii="Cambria" w:hAnsi="Cambria" w:cstheme="majorBidi"/>
          <w:sz w:val="24"/>
          <w:szCs w:val="24"/>
        </w:rPr>
        <w:t xml:space="preserve"> blood test can lead to missed diagnosis of EP. In these cases, tubal rupture and hemoperitoneum, and shock can occur.</w:t>
      </w:r>
    </w:p>
    <w:p w14:paraId="1A5D90F9" w14:textId="77777777" w:rsidR="0095692C" w:rsidRPr="00654700" w:rsidRDefault="0095692C" w:rsidP="00654700">
      <w:pPr>
        <w:bidi w:val="0"/>
        <w:spacing w:after="0" w:line="360" w:lineRule="auto"/>
        <w:jc w:val="both"/>
        <w:rPr>
          <w:rFonts w:ascii="Cambria" w:hAnsi="Cambria" w:cstheme="majorBidi"/>
          <w:sz w:val="24"/>
          <w:szCs w:val="24"/>
        </w:rPr>
      </w:pPr>
    </w:p>
    <w:p w14:paraId="4D75E7ED" w14:textId="74C08FE7" w:rsidR="0012290F" w:rsidRPr="00654700" w:rsidRDefault="006B582A" w:rsidP="00654700">
      <w:pPr>
        <w:bidi w:val="0"/>
        <w:spacing w:after="0" w:line="360" w:lineRule="auto"/>
        <w:jc w:val="both"/>
        <w:rPr>
          <w:rFonts w:ascii="Cambria" w:hAnsi="Cambria" w:cstheme="majorBidi"/>
          <w:color w:val="FF0000"/>
          <w:sz w:val="24"/>
          <w:szCs w:val="24"/>
        </w:rPr>
      </w:pPr>
      <w:r w:rsidRPr="00654700">
        <w:rPr>
          <w:rFonts w:ascii="Cambria" w:hAnsi="Cambria" w:cstheme="majorBidi"/>
          <w:b/>
          <w:bCs/>
          <w:sz w:val="24"/>
          <w:szCs w:val="24"/>
        </w:rPr>
        <w:t>Case</w:t>
      </w:r>
      <w:r w:rsidRPr="00654700">
        <w:rPr>
          <w:rFonts w:ascii="Cambria" w:hAnsi="Cambria" w:cstheme="majorBidi"/>
          <w:color w:val="FF0000"/>
          <w:sz w:val="24"/>
          <w:szCs w:val="24"/>
        </w:rPr>
        <w:t xml:space="preserve"> </w:t>
      </w:r>
      <w:r w:rsidRPr="00654700">
        <w:rPr>
          <w:rFonts w:ascii="Cambria" w:hAnsi="Cambria" w:cstheme="majorBidi"/>
          <w:b/>
          <w:bCs/>
          <w:sz w:val="24"/>
          <w:szCs w:val="24"/>
        </w:rPr>
        <w:t>presentation</w:t>
      </w:r>
    </w:p>
    <w:p w14:paraId="4B332E01" w14:textId="160C3D78" w:rsidR="00E477FC" w:rsidRPr="00654700" w:rsidRDefault="00E477FC" w:rsidP="00654700">
      <w:pPr>
        <w:bidi w:val="0"/>
        <w:spacing w:line="360" w:lineRule="auto"/>
        <w:jc w:val="both"/>
        <w:rPr>
          <w:rFonts w:ascii="Cambria" w:eastAsia="LiberationSerif" w:hAnsi="Cambria" w:cstheme="majorBidi"/>
          <w:sz w:val="24"/>
          <w:szCs w:val="24"/>
        </w:rPr>
      </w:pPr>
      <w:r w:rsidRPr="00654700">
        <w:rPr>
          <w:rFonts w:ascii="Cambria" w:eastAsia="LiberationSerif" w:hAnsi="Cambria" w:cstheme="majorBidi"/>
          <w:sz w:val="24"/>
          <w:szCs w:val="24"/>
        </w:rPr>
        <w:t xml:space="preserve">A 31-year- old woman was referred to the emergency ward with hypogastric and periumbilical and right upper quadrant intermittent pain and nausea and vomiting begging from the morning of admission and vaginal bleeding (spotting) from one week ago after discontinuing oral contraceptive </w:t>
      </w:r>
      <w:r w:rsidRPr="00654700">
        <w:rPr>
          <w:rFonts w:ascii="Cambria" w:eastAsia="LiberationSerif" w:hAnsi="Cambria" w:cstheme="majorBidi"/>
          <w:color w:val="000000" w:themeColor="text1"/>
          <w:sz w:val="24"/>
          <w:szCs w:val="24"/>
        </w:rPr>
        <w:t>pills</w:t>
      </w:r>
      <w:r w:rsidRPr="00654700">
        <w:rPr>
          <w:rFonts w:ascii="Cambria" w:eastAsia="LiberationSerif" w:hAnsi="Cambria" w:cstheme="majorBidi"/>
          <w:sz w:val="24"/>
          <w:szCs w:val="24"/>
        </w:rPr>
        <w:t xml:space="preserve"> which had consumed it since 3 weeks ago. She was gravida3 para2 EP1 with a history of two natural vaginal deliveries and</w:t>
      </w:r>
      <w:r w:rsidRPr="00654700">
        <w:rPr>
          <w:rFonts w:ascii="Cambria" w:hAnsi="Cambria" w:cstheme="majorBidi"/>
          <w:sz w:val="24"/>
          <w:szCs w:val="24"/>
        </w:rPr>
        <w:t xml:space="preserve"> history of EP 7-months ago that treated with methotrexate and her intra uterine device had been removed at that time</w:t>
      </w:r>
      <w:r w:rsidRPr="00654700">
        <w:rPr>
          <w:rFonts w:ascii="Cambria" w:eastAsia="LiberationSerif" w:hAnsi="Cambria" w:cstheme="majorBidi"/>
          <w:sz w:val="24"/>
          <w:szCs w:val="24"/>
        </w:rPr>
        <w:t xml:space="preserve"> and </w:t>
      </w:r>
      <w:r w:rsidR="000A6441" w:rsidRPr="00654700">
        <w:rPr>
          <w:rFonts w:ascii="Cambria" w:eastAsia="LiberationSerif" w:hAnsi="Cambria" w:cstheme="majorBidi"/>
          <w:sz w:val="24"/>
          <w:szCs w:val="24"/>
        </w:rPr>
        <w:t>HCG</w:t>
      </w:r>
      <w:r w:rsidRPr="00654700">
        <w:rPr>
          <w:rFonts w:ascii="Cambria" w:eastAsia="LiberationSerif" w:hAnsi="Cambria" w:cstheme="majorBidi"/>
          <w:sz w:val="24"/>
          <w:szCs w:val="24"/>
        </w:rPr>
        <w:t xml:space="preserve"> blood test-quantitative was serially checked and final test was 49 IU/ml six months ago. Her past medical history was renal stone and surgery due to cleft palate in childhood. Physical examination revealed vital signs with blood pressure </w:t>
      </w:r>
      <w:r w:rsidRPr="00654700">
        <w:rPr>
          <w:rFonts w:ascii="Cambria" w:eastAsia="LiberationSerif" w:hAnsi="Cambria" w:cstheme="majorBidi"/>
          <w:sz w:val="24"/>
          <w:szCs w:val="24"/>
        </w:rPr>
        <w:lastRenderedPageBreak/>
        <w:t xml:space="preserve">800/60 mm Hg and a pulse rate of 98 beats/minute. Abdominal examination showed tenderness in the right lower quadrant and hypogastric without guarding and rebound tenderness. Laboratory evaluation demonstrated a negative </w:t>
      </w:r>
      <w:r w:rsidR="000A6441" w:rsidRPr="00654700">
        <w:rPr>
          <w:rFonts w:ascii="Cambria" w:eastAsia="LiberationSerif" w:hAnsi="Cambria" w:cstheme="majorBidi"/>
          <w:sz w:val="24"/>
          <w:szCs w:val="24"/>
        </w:rPr>
        <w:t>HCG</w:t>
      </w:r>
      <w:r w:rsidRPr="00654700">
        <w:rPr>
          <w:rFonts w:ascii="Cambria" w:eastAsia="LiberationSerif" w:hAnsi="Cambria" w:cstheme="majorBidi"/>
          <w:sz w:val="24"/>
          <w:szCs w:val="24"/>
        </w:rPr>
        <w:t xml:space="preserve"> blood test-qualitative. The Hemoglobin was 9.7 gr/dl and WBC was 13.2 × </w:t>
      </w:r>
      <m:oMath>
        <m:sSup>
          <m:sSupPr>
            <m:ctrlPr>
              <w:rPr>
                <w:rFonts w:ascii="Cambria Math" w:eastAsia="LiberationSerif" w:hAnsi="Cambria Math" w:cstheme="majorBidi"/>
                <w:sz w:val="24"/>
                <w:szCs w:val="24"/>
              </w:rPr>
            </m:ctrlPr>
          </m:sSupPr>
          <m:e>
            <m:r>
              <m:rPr>
                <m:sty m:val="p"/>
              </m:rPr>
              <w:rPr>
                <w:rFonts w:ascii="Cambria Math" w:eastAsia="LiberationSerif" w:hAnsi="Cambria Math" w:cstheme="majorBidi"/>
                <w:sz w:val="24"/>
                <w:szCs w:val="24"/>
              </w:rPr>
              <m:t>10</m:t>
            </m:r>
          </m:e>
          <m:sup>
            <m:r>
              <m:rPr>
                <m:sty m:val="p"/>
              </m:rPr>
              <w:rPr>
                <w:rFonts w:ascii="Cambria Math" w:eastAsia="LiberationSerif" w:hAnsi="Cambria Math" w:cstheme="majorBidi"/>
                <w:sz w:val="24"/>
                <w:szCs w:val="24"/>
              </w:rPr>
              <m:t>3</m:t>
            </m:r>
          </m:sup>
        </m:sSup>
      </m:oMath>
      <w:r w:rsidRPr="00654700">
        <w:rPr>
          <w:rFonts w:ascii="Cambria" w:eastAsia="LiberationSerif" w:hAnsi="Cambria" w:cstheme="majorBidi"/>
          <w:sz w:val="24"/>
          <w:szCs w:val="24"/>
        </w:rPr>
        <w:t xml:space="preserve">  /µl. Six </w:t>
      </w:r>
      <w:r w:rsidRPr="00654700">
        <w:rPr>
          <w:rFonts w:ascii="Cambria" w:eastAsia="LiberationSerif" w:hAnsi="Cambria" w:cstheme="majorBidi"/>
          <w:color w:val="000000" w:themeColor="text1"/>
          <w:sz w:val="24"/>
          <w:szCs w:val="24"/>
        </w:rPr>
        <w:t>hours</w:t>
      </w:r>
      <w:r w:rsidRPr="00654700">
        <w:rPr>
          <w:rFonts w:ascii="Cambria" w:eastAsia="LiberationSerif" w:hAnsi="Cambria" w:cstheme="majorBidi"/>
          <w:sz w:val="24"/>
          <w:szCs w:val="24"/>
        </w:rPr>
        <w:t xml:space="preserve"> later, the abdominal pain increased, especially in the hypogastric and right upper quadrant progressively and blood pressure and pulse rate were 75/60 mm Hg and 110 beats/min and hemoglobin concentration dropped from 9.7 to 7 gr/dl. Ultrasound examination revealed a 43×53</w:t>
      </w:r>
      <w:r w:rsidR="00CF49FC">
        <w:rPr>
          <w:rFonts w:ascii="Cambria" w:eastAsia="LiberationSerif" w:hAnsi="Cambria" w:cstheme="majorBidi"/>
          <w:sz w:val="24"/>
          <w:szCs w:val="24"/>
        </w:rPr>
        <w:t xml:space="preserve"> </w:t>
      </w:r>
      <w:r w:rsidRPr="00654700">
        <w:rPr>
          <w:rFonts w:ascii="Cambria" w:eastAsia="LiberationSerif" w:hAnsi="Cambria" w:cstheme="majorBidi"/>
          <w:sz w:val="24"/>
          <w:szCs w:val="24"/>
        </w:rPr>
        <w:t xml:space="preserve">mm complex solid mass in the left adnexal that was echogenic, heterogenic, and had vascularity and a large amount of echogenic fluid in the pelvic cavity demonstrating acute hemoperitoneum. During surgery massive hemoperitoneum and active bleeding at the infundibulum of the left salpinx due to ruptured EP were found and the right salpinx was normal. Left salpingectomy was performed. The </w:t>
      </w:r>
      <w:r w:rsidR="000A6441" w:rsidRPr="00654700">
        <w:rPr>
          <w:rFonts w:ascii="Cambria" w:eastAsia="LiberationSerif" w:hAnsi="Cambria" w:cstheme="majorBidi"/>
          <w:sz w:val="24"/>
          <w:szCs w:val="24"/>
        </w:rPr>
        <w:t>HCG</w:t>
      </w:r>
      <w:r w:rsidRPr="00654700">
        <w:rPr>
          <w:rFonts w:ascii="Cambria" w:eastAsia="LiberationSerif" w:hAnsi="Cambria" w:cstheme="majorBidi"/>
          <w:sz w:val="24"/>
          <w:szCs w:val="24"/>
        </w:rPr>
        <w:t xml:space="preserve"> blood test-quantitative was 2.08 IU /ml. The patient was discharged after two days. Pathology results confirmed ectopic pregnancy</w:t>
      </w:r>
      <w:r w:rsidR="00794202">
        <w:rPr>
          <w:rFonts w:ascii="Cambria" w:eastAsia="LiberationSerif" w:hAnsi="Cambria" w:cstheme="majorBidi"/>
          <w:sz w:val="24"/>
          <w:szCs w:val="24"/>
        </w:rPr>
        <w:t xml:space="preserve"> (F</w:t>
      </w:r>
      <w:r w:rsidRPr="00654700">
        <w:rPr>
          <w:rFonts w:ascii="Cambria" w:eastAsia="LiberationSerif" w:hAnsi="Cambria" w:cstheme="majorBidi"/>
          <w:sz w:val="24"/>
          <w:szCs w:val="24"/>
        </w:rPr>
        <w:t>igure</w:t>
      </w:r>
      <w:r w:rsidR="00794202">
        <w:rPr>
          <w:rFonts w:ascii="Cambria" w:eastAsia="LiberationSerif" w:hAnsi="Cambria" w:cstheme="majorBidi"/>
          <w:sz w:val="24"/>
          <w:szCs w:val="24"/>
        </w:rPr>
        <w:t>s</w:t>
      </w:r>
      <w:r w:rsidRPr="00654700">
        <w:rPr>
          <w:rFonts w:ascii="Cambria" w:eastAsia="LiberationSerif" w:hAnsi="Cambria" w:cstheme="majorBidi"/>
          <w:sz w:val="24"/>
          <w:szCs w:val="24"/>
        </w:rPr>
        <w:t xml:space="preserve"> 1, 2).</w:t>
      </w:r>
    </w:p>
    <w:p w14:paraId="562682EB" w14:textId="77777777" w:rsidR="0095692C" w:rsidRPr="00654700" w:rsidRDefault="0095692C" w:rsidP="00654700">
      <w:pPr>
        <w:spacing w:after="0" w:line="360" w:lineRule="auto"/>
        <w:jc w:val="right"/>
        <w:rPr>
          <w:rFonts w:ascii="Cambria" w:eastAsia="LiberationSerif" w:hAnsi="Cambria" w:cstheme="majorBidi"/>
          <w:sz w:val="24"/>
          <w:szCs w:val="24"/>
        </w:rPr>
      </w:pPr>
    </w:p>
    <w:p w14:paraId="743BAFE5" w14:textId="14B09A92" w:rsidR="00760944" w:rsidRPr="00654700" w:rsidRDefault="00760944" w:rsidP="00654700">
      <w:pPr>
        <w:spacing w:after="0" w:line="360" w:lineRule="auto"/>
        <w:jc w:val="right"/>
        <w:rPr>
          <w:rFonts w:ascii="Cambria" w:eastAsia="LiberationSerif" w:hAnsi="Cambria" w:cstheme="majorBidi"/>
          <w:b/>
          <w:bCs/>
          <w:sz w:val="24"/>
          <w:szCs w:val="24"/>
        </w:rPr>
      </w:pPr>
      <w:r w:rsidRPr="00654700">
        <w:rPr>
          <w:rFonts w:ascii="Cambria" w:eastAsia="LiberationSerif" w:hAnsi="Cambria" w:cstheme="majorBidi"/>
          <w:b/>
          <w:bCs/>
          <w:sz w:val="24"/>
          <w:szCs w:val="24"/>
        </w:rPr>
        <w:t>Discussion</w:t>
      </w:r>
    </w:p>
    <w:p w14:paraId="1BB4DF89" w14:textId="799337AD" w:rsidR="00E477FC" w:rsidRPr="00654700" w:rsidRDefault="00E477FC" w:rsidP="00654700">
      <w:pPr>
        <w:bidi w:val="0"/>
        <w:spacing w:line="360" w:lineRule="auto"/>
        <w:jc w:val="both"/>
        <w:rPr>
          <w:rFonts w:ascii="Cambria" w:hAnsi="Cambria" w:cstheme="majorBidi"/>
          <w:sz w:val="24"/>
          <w:szCs w:val="24"/>
        </w:rPr>
      </w:pPr>
      <w:r w:rsidRPr="00654700">
        <w:rPr>
          <w:rFonts w:ascii="Cambria" w:hAnsi="Cambria" w:cstheme="majorBidi"/>
          <w:color w:val="0D0D0D" w:themeColor="text1" w:themeTint="F2"/>
          <w:sz w:val="24"/>
          <w:szCs w:val="24"/>
        </w:rPr>
        <w:t>EP is the most frequent obstetrical cause of maternal mortality at first trimester</w:t>
      </w:r>
      <w:r w:rsidRPr="00654700">
        <w:rPr>
          <w:rFonts w:ascii="Cambria" w:hAnsi="Cambria" w:cstheme="majorBidi"/>
          <w:sz w:val="24"/>
          <w:szCs w:val="24"/>
        </w:rPr>
        <w:t xml:space="preserve">. If we don’t consider clinical features, serious mistakes will occur. History of regular menses will cause excluding EP in some cases but not in all. There is possibility of any menstrual cycle history in EP, amenorrhea lesser than 4 weeks or greater than 12 weeks was reported about 15% of cases, included the ruptured EP. Even sexual history is not reliable and may be problematic to exclude pregnancy risk. At least, there is a 10% chance of pregnancy in women reporting normal menses, and in those who reported "there is no chance that they could be pregnant" </w:t>
      </w:r>
      <w:r w:rsidRPr="00654700">
        <w:rPr>
          <w:rFonts w:ascii="Cambria" w:hAnsi="Cambria" w:cstheme="majorBidi"/>
          <w:sz w:val="24"/>
          <w:szCs w:val="24"/>
        </w:rPr>
        <w:fldChar w:fldCharType="begin"/>
      </w:r>
      <w:r w:rsidRPr="00654700">
        <w:rPr>
          <w:rFonts w:ascii="Cambria" w:hAnsi="Cambria" w:cstheme="majorBidi"/>
          <w:sz w:val="24"/>
          <w:szCs w:val="24"/>
        </w:rPr>
        <w:instrText xml:space="preserve"> ADDIN EN.CITE &lt;EndNote&gt;&lt;Cite&gt;&lt;Author&gt;Brennan&lt;/Author&gt;&lt;Year&gt;2000&lt;/Year&gt;&lt;RecNum&gt;12&lt;/RecNum&gt;&lt;DisplayText&gt;(13)&lt;/DisplayText&gt;&lt;record&gt;&lt;rec-number&gt;12&lt;/rec-number&gt;&lt;foreign-keys&gt;&lt;key app="EN" db-id="e9e92txale9et6e0asd5aps5pwfwrdfr029d" timestamp="1621113850"&gt;12&lt;/key&gt;&lt;/foreign-keys&gt;&lt;ref-type name="Journal Article"&gt;17&lt;/ref-type&gt;&lt;contributors&gt;&lt;authors&gt;&lt;author&gt;Brennan, D. F.&lt;/author&gt;&lt;author&gt;Kwatra, S.&lt;/author&gt;&lt;author&gt;Kelly, M.&lt;/author&gt;&lt;author&gt;Dunn, M.&lt;/author&gt;&lt;/authors&gt;&lt;/contributors&gt;&lt;auth-address&gt;Emergency Medicine Residency Program, Department of Emergency Medicine, Orlando Regional Medical Center, Orlando, Florida 32806, USA.&lt;/auth-address&gt;&lt;titles&gt;&lt;title&gt;Chronic ectopic pregnancy--two cases of acute rupture despite negative beta hCG&lt;/title&gt;&lt;secondary-title&gt;J Emerg Med&lt;/secondary-title&gt;&lt;alt-title&gt;The Journal of emergency medicine&lt;/alt-title&gt;&lt;/titles&gt;&lt;periodical&gt;&lt;full-title&gt;J Emerg Med&lt;/full-title&gt;&lt;abbr-1&gt;The Journal of emergency medicine&lt;/abbr-1&gt;&lt;/periodical&gt;&lt;alt-periodical&gt;&lt;full-title&gt;J Emerg Med&lt;/full-title&gt;&lt;abbr-1&gt;The Journal of emergency medicine&lt;/abbr-1&gt;&lt;/alt-periodical&gt;&lt;pages&gt;249-54&lt;/pages&gt;&lt;volume&gt;19&lt;/volume&gt;&lt;number&gt;3&lt;/number&gt;&lt;edition&gt;2000/10/18&lt;/edition&gt;&lt;keywords&gt;&lt;keyword&gt;Abdominal Pain/etiology&lt;/keyword&gt;&lt;keyword&gt;Adult&lt;/keyword&gt;&lt;keyword&gt;Chorionic Gonadotropin, beta Subunit, Human/*blood&lt;/keyword&gt;&lt;keyword&gt;Female&lt;/keyword&gt;&lt;keyword&gt;Humans&lt;/keyword&gt;&lt;keyword&gt;Pregnancy&lt;/keyword&gt;&lt;keyword&gt;*Pregnancy Tests&lt;/keyword&gt;&lt;keyword&gt;Pregnancy, Tubal/complications/*diagnosis&lt;/keyword&gt;&lt;keyword&gt;Rupture&lt;/keyword&gt;&lt;keyword&gt;Sensitivity and Specificity&lt;/keyword&gt;&lt;keyword&gt;Tomography, X-Ray Computed&lt;/keyword&gt;&lt;/keywords&gt;&lt;dates&gt;&lt;year&gt;2000&lt;/year&gt;&lt;pub-dates&gt;&lt;date&gt;Oct&lt;/date&gt;&lt;/pub-dates&gt;&lt;/dates&gt;&lt;isbn&gt;0736-4679 (Print)&amp;#xD;0736-4679&lt;/isbn&gt;&lt;accession-num&gt;11033270&lt;/accession-num&gt;&lt;urls&gt;&lt;/urls&gt;&lt;electronic-resource-num&gt;10.1016/s0736-4679(00)00233-x&lt;/electronic-resource-num&gt;&lt;remote-database-provider&gt;NLM&lt;/remote-database-provider&gt;&lt;language&gt;eng&lt;/language&gt;&lt;/record&gt;&lt;/Cite&gt;&lt;/EndNote&gt;</w:instrText>
      </w:r>
      <w:r w:rsidRPr="00654700">
        <w:rPr>
          <w:rFonts w:ascii="Cambria" w:hAnsi="Cambria" w:cstheme="majorBidi"/>
          <w:sz w:val="24"/>
          <w:szCs w:val="24"/>
        </w:rPr>
        <w:fldChar w:fldCharType="separate"/>
      </w:r>
      <w:r w:rsidRPr="00654700">
        <w:rPr>
          <w:rFonts w:ascii="Cambria" w:hAnsi="Cambria" w:cstheme="majorBidi"/>
          <w:noProof/>
          <w:sz w:val="24"/>
          <w:szCs w:val="24"/>
        </w:rPr>
        <w:t>(6)</w:t>
      </w:r>
      <w:r w:rsidRPr="00654700">
        <w:rPr>
          <w:rFonts w:ascii="Cambria" w:hAnsi="Cambria" w:cstheme="majorBidi"/>
          <w:sz w:val="24"/>
          <w:szCs w:val="24"/>
        </w:rPr>
        <w:fldChar w:fldCharType="end"/>
      </w:r>
      <w:r w:rsidRPr="00654700">
        <w:rPr>
          <w:rFonts w:ascii="Cambria" w:hAnsi="Cambria" w:cstheme="majorBidi"/>
          <w:sz w:val="24"/>
          <w:szCs w:val="24"/>
        </w:rPr>
        <w:t xml:space="preserve">. Historical criteria are not successful to exclude pregnancy in emergency department </w:t>
      </w:r>
      <w:r w:rsidR="000A6441" w:rsidRPr="00654700">
        <w:rPr>
          <w:rFonts w:ascii="Cambria" w:hAnsi="Cambria" w:cstheme="majorBidi"/>
          <w:sz w:val="24"/>
          <w:szCs w:val="24"/>
        </w:rPr>
        <w:t>patients. Transvaginal</w:t>
      </w:r>
      <w:r w:rsidRPr="00654700">
        <w:rPr>
          <w:rFonts w:ascii="Cambria" w:hAnsi="Cambria" w:cstheme="majorBidi"/>
          <w:sz w:val="24"/>
          <w:szCs w:val="24"/>
        </w:rPr>
        <w:t xml:space="preserve"> ultrasound and </w:t>
      </w:r>
      <w:r w:rsidR="000A6441" w:rsidRPr="00654700">
        <w:rPr>
          <w:rFonts w:ascii="Cambria" w:hAnsi="Cambria" w:cstheme="majorBidi"/>
          <w:sz w:val="24"/>
          <w:szCs w:val="24"/>
        </w:rPr>
        <w:t>HCG</w:t>
      </w:r>
      <w:r w:rsidRPr="00654700">
        <w:rPr>
          <w:rFonts w:ascii="Cambria" w:hAnsi="Cambria" w:cstheme="majorBidi"/>
          <w:sz w:val="24"/>
          <w:szCs w:val="24"/>
        </w:rPr>
        <w:t xml:space="preserve"> blood test are the main diagnostic assays in EP. If we do not check the </w:t>
      </w:r>
      <w:r w:rsidR="000A6441" w:rsidRPr="00654700">
        <w:rPr>
          <w:rFonts w:ascii="Cambria" w:hAnsi="Cambria" w:cstheme="majorBidi"/>
          <w:sz w:val="24"/>
          <w:szCs w:val="24"/>
        </w:rPr>
        <w:t>HCG</w:t>
      </w:r>
      <w:r w:rsidRPr="00654700">
        <w:rPr>
          <w:rFonts w:ascii="Cambria" w:hAnsi="Cambria" w:cstheme="majorBidi"/>
          <w:sz w:val="24"/>
          <w:szCs w:val="24"/>
        </w:rPr>
        <w:t xml:space="preserve"> blood test, EP will be confused with other diseases, like ovarian torsion, appendicitis, pelvic peritonitis, ovarian cyst, miscarriage. </w:t>
      </w:r>
      <w:r w:rsidR="000A6441" w:rsidRPr="00654700">
        <w:rPr>
          <w:rFonts w:ascii="Cambria" w:hAnsi="Cambria" w:cstheme="majorBidi"/>
          <w:sz w:val="24"/>
          <w:szCs w:val="24"/>
        </w:rPr>
        <w:t>HCG</w:t>
      </w:r>
      <w:r w:rsidRPr="00654700">
        <w:rPr>
          <w:rFonts w:ascii="Cambria" w:hAnsi="Cambria" w:cstheme="majorBidi"/>
          <w:sz w:val="24"/>
          <w:szCs w:val="24"/>
        </w:rPr>
        <w:t xml:space="preserve"> blood test with laparoscopy and histological examination differentiate between them.  Negative </w:t>
      </w:r>
      <w:r w:rsidR="000A6441" w:rsidRPr="00654700">
        <w:rPr>
          <w:rFonts w:ascii="Cambria" w:hAnsi="Cambria" w:cstheme="majorBidi"/>
          <w:sz w:val="24"/>
          <w:szCs w:val="24"/>
        </w:rPr>
        <w:t>HCG</w:t>
      </w:r>
      <w:r w:rsidRPr="00654700">
        <w:rPr>
          <w:rFonts w:ascii="Cambria" w:hAnsi="Cambria" w:cstheme="majorBidi"/>
          <w:sz w:val="24"/>
          <w:szCs w:val="24"/>
        </w:rPr>
        <w:t xml:space="preserve"> in urine and blood test may cause incorrect diagnosis of EP. Consequently, the fallopian tube will be ruptured .EP with negative </w:t>
      </w:r>
      <w:r w:rsidR="000A6441" w:rsidRPr="00654700">
        <w:rPr>
          <w:rFonts w:ascii="Cambria" w:hAnsi="Cambria" w:cstheme="majorBidi"/>
          <w:sz w:val="24"/>
          <w:szCs w:val="24"/>
        </w:rPr>
        <w:t>HCG</w:t>
      </w:r>
      <w:r w:rsidRPr="00654700">
        <w:rPr>
          <w:rFonts w:ascii="Cambria" w:hAnsi="Cambria" w:cstheme="majorBidi"/>
          <w:sz w:val="24"/>
          <w:szCs w:val="24"/>
        </w:rPr>
        <w:t xml:space="preserve"> blood test is rare. Relatively 1% of ectopic pregnancies have negative urine pregnancy tests and the </w:t>
      </w:r>
      <w:r w:rsidR="000A6441" w:rsidRPr="00654700">
        <w:rPr>
          <w:rFonts w:ascii="Cambria" w:hAnsi="Cambria" w:cstheme="majorBidi"/>
          <w:sz w:val="24"/>
          <w:szCs w:val="24"/>
        </w:rPr>
        <w:t>HCG</w:t>
      </w:r>
      <w:r w:rsidRPr="00654700">
        <w:rPr>
          <w:rFonts w:ascii="Cambria" w:hAnsi="Cambria" w:cstheme="majorBidi"/>
          <w:sz w:val="24"/>
          <w:szCs w:val="24"/>
        </w:rPr>
        <w:t xml:space="preserve"> blood test lower than 20 mIU/mL</w:t>
      </w:r>
      <w:r w:rsidRPr="00654700">
        <w:rPr>
          <w:rFonts w:ascii="Cambria" w:hAnsi="Cambria" w:cstheme="majorBidi"/>
          <w:sz w:val="24"/>
          <w:szCs w:val="24"/>
          <w:rtl/>
        </w:rPr>
        <w:t>.</w:t>
      </w:r>
      <w:r w:rsidRPr="00654700">
        <w:rPr>
          <w:rFonts w:ascii="Cambria" w:hAnsi="Cambria" w:cstheme="majorBidi"/>
          <w:sz w:val="24"/>
          <w:szCs w:val="24"/>
        </w:rPr>
        <w:t xml:space="preserve">  In intrauterine pregnancy, trophoblasts secrete </w:t>
      </w:r>
      <w:r w:rsidR="000A6441" w:rsidRPr="00654700">
        <w:rPr>
          <w:rFonts w:ascii="Cambria" w:hAnsi="Cambria" w:cstheme="majorBidi"/>
          <w:sz w:val="24"/>
          <w:szCs w:val="24"/>
        </w:rPr>
        <w:t>HCG</w:t>
      </w:r>
      <w:r w:rsidRPr="00654700">
        <w:rPr>
          <w:rFonts w:ascii="Cambria" w:hAnsi="Cambria" w:cstheme="majorBidi"/>
          <w:sz w:val="24"/>
          <w:szCs w:val="24"/>
        </w:rPr>
        <w:t xml:space="preserve"> that during two weeks of fertilization blood levels rising 50–300 mIU/mL. When the </w:t>
      </w:r>
      <w:r w:rsidR="000A6441" w:rsidRPr="00654700">
        <w:rPr>
          <w:rFonts w:ascii="Cambria" w:hAnsi="Cambria" w:cstheme="majorBidi"/>
          <w:sz w:val="24"/>
          <w:szCs w:val="24"/>
        </w:rPr>
        <w:t>HCG</w:t>
      </w:r>
      <w:r w:rsidRPr="00654700">
        <w:rPr>
          <w:rFonts w:ascii="Cambria" w:hAnsi="Cambria" w:cstheme="majorBidi"/>
          <w:sz w:val="24"/>
          <w:szCs w:val="24"/>
        </w:rPr>
        <w:t xml:space="preserve"> </w:t>
      </w:r>
      <w:r w:rsidRPr="00654700">
        <w:rPr>
          <w:rFonts w:ascii="Cambria" w:hAnsi="Cambria" w:cstheme="majorBidi"/>
          <w:sz w:val="24"/>
          <w:szCs w:val="24"/>
        </w:rPr>
        <w:lastRenderedPageBreak/>
        <w:t xml:space="preserve">blood test is ≥25 mIU/mL, </w:t>
      </w:r>
      <w:r w:rsidR="000A6441" w:rsidRPr="00654700">
        <w:rPr>
          <w:rFonts w:ascii="Cambria" w:hAnsi="Cambria" w:cstheme="majorBidi"/>
          <w:sz w:val="24"/>
          <w:szCs w:val="24"/>
        </w:rPr>
        <w:t>HCG</w:t>
      </w:r>
      <w:r w:rsidRPr="00654700">
        <w:rPr>
          <w:rFonts w:ascii="Cambria" w:hAnsi="Cambria" w:cstheme="majorBidi"/>
          <w:sz w:val="24"/>
          <w:szCs w:val="24"/>
        </w:rPr>
        <w:t xml:space="preserve"> in urine will be detectable. In intrauterine pregnancy, </w:t>
      </w:r>
      <w:r w:rsidR="000A6441" w:rsidRPr="00654700">
        <w:rPr>
          <w:rFonts w:ascii="Cambria" w:hAnsi="Cambria" w:cstheme="majorBidi"/>
          <w:sz w:val="24"/>
          <w:szCs w:val="24"/>
        </w:rPr>
        <w:t>HCG</w:t>
      </w:r>
      <w:r w:rsidRPr="00654700">
        <w:rPr>
          <w:rFonts w:ascii="Cambria" w:hAnsi="Cambria" w:cstheme="majorBidi"/>
          <w:sz w:val="24"/>
          <w:szCs w:val="24"/>
        </w:rPr>
        <w:t xml:space="preserve"> blood test-quantitative level doubles relatively every 48–72 hours until 60–90 days after fertilization. This rise occurs in 71% of pregnant women with normal pregnancy and 15% of EP cases. Mechanism of low </w:t>
      </w:r>
      <w:r w:rsidR="000A6441" w:rsidRPr="00654700">
        <w:rPr>
          <w:rFonts w:ascii="Cambria" w:hAnsi="Cambria" w:cstheme="majorBidi"/>
          <w:sz w:val="24"/>
          <w:szCs w:val="24"/>
        </w:rPr>
        <w:t>HCG</w:t>
      </w:r>
      <w:r w:rsidRPr="00654700">
        <w:rPr>
          <w:rFonts w:ascii="Cambria" w:hAnsi="Cambria" w:cstheme="majorBidi"/>
          <w:sz w:val="24"/>
          <w:szCs w:val="24"/>
        </w:rPr>
        <w:t xml:space="preserve"> blood test levels in EP is degeneration of trophoblasts, small chorionic villi produce </w:t>
      </w:r>
      <w:r w:rsidR="000A6441" w:rsidRPr="00654700">
        <w:rPr>
          <w:rFonts w:ascii="Cambria" w:hAnsi="Cambria" w:cstheme="majorBidi"/>
          <w:sz w:val="24"/>
          <w:szCs w:val="24"/>
        </w:rPr>
        <w:t>HCG</w:t>
      </w:r>
      <w:r w:rsidRPr="00654700">
        <w:rPr>
          <w:rFonts w:ascii="Cambria" w:hAnsi="Cambria" w:cstheme="majorBidi"/>
          <w:sz w:val="24"/>
          <w:szCs w:val="24"/>
        </w:rPr>
        <w:t xml:space="preserve">, abnormal </w:t>
      </w:r>
      <w:r w:rsidR="000A6441" w:rsidRPr="00654700">
        <w:rPr>
          <w:rFonts w:ascii="Cambria" w:hAnsi="Cambria" w:cstheme="majorBidi"/>
          <w:sz w:val="24"/>
          <w:szCs w:val="24"/>
        </w:rPr>
        <w:t>HCG</w:t>
      </w:r>
      <w:r w:rsidRPr="00654700">
        <w:rPr>
          <w:rFonts w:ascii="Cambria" w:hAnsi="Cambria" w:cstheme="majorBidi"/>
          <w:sz w:val="24"/>
          <w:szCs w:val="24"/>
        </w:rPr>
        <w:t xml:space="preserve"> synthesis, and increased </w:t>
      </w:r>
      <w:r w:rsidR="000A6441" w:rsidRPr="00654700">
        <w:rPr>
          <w:rFonts w:ascii="Cambria" w:hAnsi="Cambria" w:cstheme="majorBidi"/>
          <w:sz w:val="24"/>
          <w:szCs w:val="24"/>
        </w:rPr>
        <w:t>HCG</w:t>
      </w:r>
      <w:r w:rsidRPr="00654700">
        <w:rPr>
          <w:rFonts w:ascii="Cambria" w:hAnsi="Cambria" w:cstheme="majorBidi"/>
          <w:sz w:val="24"/>
          <w:szCs w:val="24"/>
        </w:rPr>
        <w:t xml:space="preserve"> clearance. In abortion cases, </w:t>
      </w:r>
      <w:r w:rsidR="000A6441" w:rsidRPr="00654700">
        <w:rPr>
          <w:rFonts w:ascii="Cambria" w:hAnsi="Cambria" w:cstheme="majorBidi"/>
          <w:sz w:val="24"/>
          <w:szCs w:val="24"/>
        </w:rPr>
        <w:t>HCG</w:t>
      </w:r>
      <w:r w:rsidRPr="00654700">
        <w:rPr>
          <w:rFonts w:ascii="Cambria" w:hAnsi="Cambria" w:cstheme="majorBidi"/>
          <w:sz w:val="24"/>
          <w:szCs w:val="24"/>
        </w:rPr>
        <w:t xml:space="preserve"> - levels decrease relatively one-half in 48 hours and will be zero after several days  </w:t>
      </w:r>
      <w:r w:rsidRPr="00654700">
        <w:rPr>
          <w:rFonts w:ascii="Cambria" w:hAnsi="Cambria" w:cstheme="majorBidi"/>
          <w:sz w:val="24"/>
          <w:szCs w:val="24"/>
        </w:rPr>
        <w:fldChar w:fldCharType="begin"/>
      </w:r>
      <w:r w:rsidRPr="00654700">
        <w:rPr>
          <w:rFonts w:ascii="Cambria" w:hAnsi="Cambria" w:cstheme="majorBidi"/>
          <w:sz w:val="24"/>
          <w:szCs w:val="24"/>
        </w:rPr>
        <w:instrText xml:space="preserve"> ADDIN EN.CITE &lt;EndNote&gt;&lt;Cite&gt;&lt;Author&gt;Sheele&lt;/Author&gt;&lt;Year&gt;2016&lt;/Year&gt;&lt;RecNum&gt;15&lt;/RecNum&gt;&lt;DisplayText&gt;(16)&lt;/DisplayText&gt;&lt;record&gt;&lt;rec-number&gt;15&lt;/rec-number&gt;&lt;foreign-keys&gt;&lt;key app="EN" db-id="e9e92txale9et6e0asd5aps5pwfwrdfr029d" timestamp="1621113963"&gt;15&lt;/key&gt;&lt;/foreign-keys&gt;&lt;ref-type name="Journal Article"&gt;17&lt;/ref-type&gt;&lt;contributors&gt;&lt;authors&gt;&lt;author&gt;Sheele, J. M.&lt;/author&gt;&lt;author&gt;Bernstein, R.&lt;/author&gt;&lt;author&gt;Counselman, F. L.&lt;/author&gt;&lt;/authors&gt;&lt;/contributors&gt;&lt;auth-address&gt;Department of Emergency Medicine, University Hospitals Case Medical Center, Cleveland, OH 44106, USA.&amp;#xD;New York-Presbyterian Hospital/Columbia University Medical Center, New York, NY 10032, USA.&amp;#xD;Department of Emergency Medicine, Eastern Virginia Medical School and Emergency Physicians of Tidewater, Norfolk, VA 23507, USA.&lt;/auth-address&gt;&lt;titles&gt;&lt;title&gt;A Ruptured Ectopic Pregnancy Presenting with a Negative Urine Pregnancy Test&lt;/title&gt;&lt;secondary-title&gt;Case Rep Emerg Med&lt;/secondary-title&gt;&lt;alt-title&gt;Case reports in emergency medicine&lt;/alt-title&gt;&lt;/titles&gt;&lt;periodical&gt;&lt;full-title&gt;Case Rep Emerg Med&lt;/full-title&gt;&lt;abbr-1&gt;Case reports in emergency medicine&lt;/abbr-1&gt;&lt;/periodical&gt;&lt;alt-periodical&gt;&lt;full-title&gt;Case Rep Emerg Med&lt;/full-title&gt;&lt;abbr-1&gt;Case reports in emergency medicine&lt;/abbr-1&gt;&lt;/alt-periodical&gt;&lt;pages&gt;7154713&lt;/pages&gt;&lt;volume&gt;2016&lt;/volume&gt;&lt;edition&gt;2016/09/27&lt;/edition&gt;&lt;dates&gt;&lt;year&gt;2016&lt;/year&gt;&lt;/dates&gt;&lt;isbn&gt;2090-648X (Print)&amp;#xD;2090-6498&lt;/isbn&gt;&lt;accession-num&gt;27668101&lt;/accession-num&gt;&lt;urls&gt;&lt;/urls&gt;&lt;custom2&gt;PMC5030406&lt;/custom2&gt;&lt;electronic-resource-num&gt;10.1155/2016/7154713&lt;/electronic-resource-num&gt;&lt;remote-database-provider&gt;NLM&lt;/remote-database-provider&gt;&lt;language&gt;eng&lt;/language&gt;&lt;/record&gt;&lt;/Cite&gt;&lt;/EndNote&gt;</w:instrText>
      </w:r>
      <w:r w:rsidRPr="00654700">
        <w:rPr>
          <w:rFonts w:ascii="Cambria" w:hAnsi="Cambria" w:cstheme="majorBidi"/>
          <w:sz w:val="24"/>
          <w:szCs w:val="24"/>
        </w:rPr>
        <w:fldChar w:fldCharType="separate"/>
      </w:r>
      <w:r w:rsidRPr="00654700">
        <w:rPr>
          <w:rFonts w:ascii="Cambria" w:hAnsi="Cambria" w:cstheme="majorBidi"/>
          <w:noProof/>
          <w:sz w:val="24"/>
          <w:szCs w:val="24"/>
        </w:rPr>
        <w:t>(7)</w:t>
      </w:r>
      <w:r w:rsidRPr="00654700">
        <w:rPr>
          <w:rFonts w:ascii="Cambria" w:hAnsi="Cambria" w:cstheme="majorBidi"/>
          <w:sz w:val="24"/>
          <w:szCs w:val="24"/>
        </w:rPr>
        <w:fldChar w:fldCharType="end"/>
      </w:r>
      <w:r w:rsidRPr="00654700">
        <w:rPr>
          <w:rFonts w:ascii="Cambria" w:hAnsi="Cambria" w:cstheme="majorBidi"/>
          <w:sz w:val="24"/>
          <w:szCs w:val="24"/>
        </w:rPr>
        <w:t>. When there is a high level of βcf-</w:t>
      </w:r>
      <w:r w:rsidR="000A6441" w:rsidRPr="00654700">
        <w:rPr>
          <w:rFonts w:ascii="Cambria" w:hAnsi="Cambria" w:cstheme="majorBidi"/>
          <w:sz w:val="24"/>
          <w:szCs w:val="24"/>
        </w:rPr>
        <w:t>HCG</w:t>
      </w:r>
      <w:r w:rsidRPr="00654700">
        <w:rPr>
          <w:rFonts w:ascii="Cambria" w:hAnsi="Cambria" w:cstheme="majorBidi"/>
          <w:sz w:val="24"/>
          <w:szCs w:val="24"/>
        </w:rPr>
        <w:t xml:space="preserve">, it can make false- negativity in point-of-care and over-the-counter pregnancy tests </w:t>
      </w:r>
      <w:r w:rsidRPr="00654700">
        <w:rPr>
          <w:rFonts w:ascii="Cambria" w:hAnsi="Cambria" w:cstheme="majorBidi"/>
          <w:sz w:val="24"/>
          <w:szCs w:val="24"/>
        </w:rPr>
        <w:fldChar w:fldCharType="begin">
          <w:fldData xml:space="preserve">PEVuZE5vdGU+PENpdGU+PEF1dGhvcj5Hcm9ub3dza2k8L0F1dGhvcj48WWVhcj4yMDA5PC9ZZWFy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Z2VzPjEzODktOTQ8L3BhZ2VzPjx2b2x1bWU+NTU8L3ZvbHVtZT48bnVtYmVyPjc8L251bWJlcj48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</w:fldData>
        </w:fldChar>
      </w:r>
      <w:r w:rsidRPr="00654700">
        <w:rPr>
          <w:rFonts w:ascii="Cambria" w:hAnsi="Cambria" w:cstheme="majorBidi"/>
          <w:sz w:val="24"/>
          <w:szCs w:val="24"/>
        </w:rPr>
        <w:instrText xml:space="preserve"> ADDIN EN.CITE </w:instrText>
      </w:r>
      <w:r w:rsidRPr="00654700">
        <w:rPr>
          <w:rFonts w:ascii="Cambria" w:hAnsi="Cambria" w:cstheme="majorBidi"/>
          <w:sz w:val="24"/>
          <w:szCs w:val="24"/>
        </w:rPr>
        <w:fldChar w:fldCharType="begin">
          <w:fldData xml:space="preserve">PEVuZE5vdGU+PENpdGU+PEF1dGhvcj5Hcm9ub3dza2k8L0F1dGhvcj48WWVhcj4yMDA5PC9ZZWFy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</w:fldData>
        </w:fldChar>
      </w:r>
      <w:r w:rsidRPr="00654700">
        <w:rPr>
          <w:rFonts w:ascii="Cambria" w:hAnsi="Cambria" w:cstheme="majorBidi"/>
          <w:sz w:val="24"/>
          <w:szCs w:val="24"/>
        </w:rPr>
        <w:instrText xml:space="preserve"> ADDIN EN.CITE.DATA </w:instrText>
      </w:r>
      <w:r w:rsidRPr="00654700">
        <w:rPr>
          <w:rFonts w:ascii="Cambria" w:hAnsi="Cambria" w:cstheme="majorBidi"/>
          <w:sz w:val="24"/>
          <w:szCs w:val="24"/>
        </w:rPr>
      </w:r>
      <w:r w:rsidRPr="00654700">
        <w:rPr>
          <w:rFonts w:ascii="Cambria" w:hAnsi="Cambria" w:cstheme="majorBidi"/>
          <w:sz w:val="24"/>
          <w:szCs w:val="24"/>
        </w:rPr>
        <w:fldChar w:fldCharType="end"/>
      </w:r>
      <w:r w:rsidRPr="00654700">
        <w:rPr>
          <w:rFonts w:ascii="Cambria" w:hAnsi="Cambria" w:cstheme="majorBidi"/>
          <w:sz w:val="24"/>
          <w:szCs w:val="24"/>
        </w:rPr>
      </w:r>
      <w:r w:rsidRPr="00654700">
        <w:rPr>
          <w:rFonts w:ascii="Cambria" w:hAnsi="Cambria" w:cstheme="majorBidi"/>
          <w:sz w:val="24"/>
          <w:szCs w:val="24"/>
        </w:rPr>
        <w:fldChar w:fldCharType="separate"/>
      </w:r>
      <w:r w:rsidRPr="00654700">
        <w:rPr>
          <w:rFonts w:ascii="Cambria" w:hAnsi="Cambria" w:cstheme="majorBidi"/>
          <w:noProof/>
          <w:sz w:val="24"/>
          <w:szCs w:val="24"/>
        </w:rPr>
        <w:t>(8-10)</w:t>
      </w:r>
      <w:r w:rsidRPr="00654700">
        <w:rPr>
          <w:rFonts w:ascii="Cambria" w:hAnsi="Cambria" w:cstheme="majorBidi"/>
          <w:sz w:val="24"/>
          <w:szCs w:val="24"/>
        </w:rPr>
        <w:fldChar w:fldCharType="end"/>
      </w:r>
      <w:r w:rsidRPr="00654700">
        <w:rPr>
          <w:rFonts w:ascii="Cambria" w:hAnsi="Cambria" w:cstheme="majorBidi"/>
          <w:sz w:val="24"/>
          <w:szCs w:val="24"/>
        </w:rPr>
        <w:t>.The “hook effect” for intact part or free β-</w:t>
      </w:r>
      <w:r w:rsidR="000A6441" w:rsidRPr="00654700">
        <w:rPr>
          <w:rFonts w:ascii="Cambria" w:hAnsi="Cambria" w:cstheme="majorBidi"/>
          <w:sz w:val="24"/>
          <w:szCs w:val="24"/>
        </w:rPr>
        <w:t>HCG</w:t>
      </w:r>
      <w:r w:rsidRPr="00654700">
        <w:rPr>
          <w:rFonts w:ascii="Cambria" w:hAnsi="Cambria" w:cstheme="majorBidi"/>
          <w:sz w:val="24"/>
          <w:szCs w:val="24"/>
        </w:rPr>
        <w:t xml:space="preserve"> is the main cause. </w:t>
      </w:r>
      <w:r w:rsidRPr="00654700">
        <w:rPr>
          <w:rFonts w:ascii="Cambria" w:hAnsi="Cambria" w:cstheme="majorBidi"/>
          <w:sz w:val="24"/>
          <w:szCs w:val="24"/>
        </w:rPr>
        <w:fldChar w:fldCharType="begin">
          <w:fldData xml:space="preserve">PEVuZE5vdGU+PENpdGU+PEF1dGhvcj5Kb2huc29uPC9BdXRob3I+PFllYXI+MjAxNzwvWWVhcj48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</w:fldData>
        </w:fldChar>
      </w:r>
      <w:r w:rsidRPr="00654700">
        <w:rPr>
          <w:rFonts w:ascii="Cambria" w:hAnsi="Cambria" w:cstheme="majorBidi"/>
          <w:sz w:val="24"/>
          <w:szCs w:val="24"/>
        </w:rPr>
        <w:instrText xml:space="preserve"> ADDIN EN.CITE </w:instrText>
      </w:r>
      <w:r w:rsidRPr="00654700">
        <w:rPr>
          <w:rFonts w:ascii="Cambria" w:hAnsi="Cambria" w:cstheme="majorBidi"/>
          <w:sz w:val="24"/>
          <w:szCs w:val="24"/>
        </w:rPr>
        <w:fldChar w:fldCharType="begin">
          <w:fldData xml:space="preserve">PEVuZE5vdGU+PENpdGU+PEF1dGhvcj5Kb2huc29uPC9BdXRob3I+PFllYXI+MjAxNzwvWWVhcj48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</w:fldData>
        </w:fldChar>
      </w:r>
      <w:r w:rsidRPr="00654700">
        <w:rPr>
          <w:rFonts w:ascii="Cambria" w:hAnsi="Cambria" w:cstheme="majorBidi"/>
          <w:sz w:val="24"/>
          <w:szCs w:val="24"/>
        </w:rPr>
        <w:instrText xml:space="preserve"> ADDIN EN.CITE.DATA </w:instrText>
      </w:r>
      <w:r w:rsidRPr="00654700">
        <w:rPr>
          <w:rFonts w:ascii="Cambria" w:hAnsi="Cambria" w:cstheme="majorBidi"/>
          <w:sz w:val="24"/>
          <w:szCs w:val="24"/>
        </w:rPr>
      </w:r>
      <w:r w:rsidRPr="00654700">
        <w:rPr>
          <w:rFonts w:ascii="Cambria" w:hAnsi="Cambria" w:cstheme="majorBidi"/>
          <w:sz w:val="24"/>
          <w:szCs w:val="24"/>
        </w:rPr>
        <w:fldChar w:fldCharType="end"/>
      </w:r>
      <w:r w:rsidRPr="00654700">
        <w:rPr>
          <w:rFonts w:ascii="Cambria" w:hAnsi="Cambria" w:cstheme="majorBidi"/>
          <w:sz w:val="24"/>
          <w:szCs w:val="24"/>
        </w:rPr>
      </w:r>
      <w:r w:rsidRPr="00654700">
        <w:rPr>
          <w:rFonts w:ascii="Cambria" w:hAnsi="Cambria" w:cstheme="majorBidi"/>
          <w:sz w:val="24"/>
          <w:szCs w:val="24"/>
        </w:rPr>
        <w:fldChar w:fldCharType="separate"/>
      </w:r>
      <w:r w:rsidRPr="00654700">
        <w:rPr>
          <w:rFonts w:ascii="Cambria" w:hAnsi="Cambria" w:cstheme="majorBidi"/>
          <w:noProof/>
          <w:sz w:val="24"/>
          <w:szCs w:val="24"/>
        </w:rPr>
        <w:t>(5)</w:t>
      </w:r>
      <w:r w:rsidRPr="00654700">
        <w:rPr>
          <w:rFonts w:ascii="Cambria" w:hAnsi="Cambria" w:cstheme="majorBidi"/>
          <w:sz w:val="24"/>
          <w:szCs w:val="24"/>
        </w:rPr>
        <w:fldChar w:fldCharType="end"/>
      </w:r>
      <w:r w:rsidRPr="00654700">
        <w:rPr>
          <w:rFonts w:ascii="Cambria" w:hAnsi="Cambria" w:cstheme="majorBidi"/>
          <w:sz w:val="24"/>
          <w:szCs w:val="24"/>
        </w:rPr>
        <w:t xml:space="preserve">. The retrospective study about EPs showed in 25% of patients </w:t>
      </w:r>
      <w:r w:rsidR="000A6441" w:rsidRPr="00654700">
        <w:rPr>
          <w:rFonts w:ascii="Cambria" w:hAnsi="Cambria" w:cstheme="majorBidi"/>
          <w:sz w:val="24"/>
          <w:szCs w:val="24"/>
        </w:rPr>
        <w:t>HCG</w:t>
      </w:r>
      <w:r w:rsidRPr="00654700">
        <w:rPr>
          <w:rFonts w:ascii="Cambria" w:hAnsi="Cambria" w:cstheme="majorBidi"/>
          <w:sz w:val="24"/>
          <w:szCs w:val="24"/>
        </w:rPr>
        <w:t xml:space="preserve"> blood test-quantitative was less than 1000 mIU/mL while pelvic ultrasound was suspected of EP. Because</w:t>
      </w:r>
      <w:r w:rsidRPr="00654700">
        <w:rPr>
          <w:rFonts w:ascii="Cambria" w:hAnsi="Cambria" w:cstheme="majorBidi"/>
        </w:rPr>
        <w:t xml:space="preserve"> </w:t>
      </w:r>
      <w:r w:rsidR="000A6441" w:rsidRPr="00654700">
        <w:rPr>
          <w:rFonts w:ascii="Cambria" w:hAnsi="Cambria" w:cstheme="majorBidi"/>
          <w:sz w:val="24"/>
          <w:szCs w:val="24"/>
        </w:rPr>
        <w:t>HCG</w:t>
      </w:r>
      <w:r w:rsidRPr="00654700">
        <w:rPr>
          <w:rFonts w:ascii="Cambria" w:hAnsi="Cambria" w:cstheme="majorBidi"/>
          <w:sz w:val="24"/>
          <w:szCs w:val="24"/>
        </w:rPr>
        <w:t xml:space="preserve"> assays are not sensitive, more diagnostic efforts are needed in unstable cases or high suspicious patients. In unusual features of EPs, diagnostic laparoscopy or laparotomy may improve prognosis of patients. Ultrasound and computed tomography can </w:t>
      </w:r>
      <w:r w:rsidRPr="00654700">
        <w:rPr>
          <w:rFonts w:ascii="Cambria" w:hAnsi="Cambria" w:cstheme="majorBidi"/>
          <w:color w:val="171717" w:themeColor="background2" w:themeShade="1A"/>
          <w:sz w:val="24"/>
          <w:szCs w:val="24"/>
        </w:rPr>
        <w:t>help to diagnose hemoperitoneum and adnexal ma</w:t>
      </w:r>
      <w:r w:rsidRPr="00654700">
        <w:rPr>
          <w:rFonts w:ascii="Cambria" w:hAnsi="Cambria" w:cstheme="majorBidi"/>
          <w:sz w:val="24"/>
          <w:szCs w:val="24"/>
        </w:rPr>
        <w:t xml:space="preserve">ss.   </w:t>
      </w:r>
    </w:p>
    <w:p w14:paraId="0084270B" w14:textId="77777777" w:rsidR="00C663C5" w:rsidRPr="00654700" w:rsidRDefault="00C663C5" w:rsidP="00654700">
      <w:pPr>
        <w:bidi w:val="0"/>
        <w:spacing w:after="0" w:line="360" w:lineRule="auto"/>
        <w:jc w:val="both"/>
        <w:rPr>
          <w:rFonts w:ascii="Cambria" w:hAnsi="Cambria" w:cstheme="majorBidi"/>
          <w:b/>
          <w:bCs/>
          <w:sz w:val="24"/>
          <w:szCs w:val="24"/>
        </w:rPr>
      </w:pPr>
    </w:p>
    <w:p w14:paraId="6598660E" w14:textId="392BF801" w:rsidR="006B582A" w:rsidRPr="00654700" w:rsidRDefault="00760944" w:rsidP="00654700">
      <w:pPr>
        <w:bidi w:val="0"/>
        <w:spacing w:after="0" w:line="360" w:lineRule="auto"/>
        <w:jc w:val="both"/>
        <w:rPr>
          <w:rFonts w:ascii="Cambria" w:hAnsi="Cambria" w:cstheme="majorBidi"/>
          <w:b/>
          <w:bCs/>
          <w:sz w:val="24"/>
          <w:szCs w:val="24"/>
        </w:rPr>
      </w:pPr>
      <w:r w:rsidRPr="00654700">
        <w:rPr>
          <w:rFonts w:ascii="Cambria" w:hAnsi="Cambria" w:cstheme="majorBidi"/>
          <w:b/>
          <w:bCs/>
          <w:sz w:val="24"/>
          <w:szCs w:val="24"/>
        </w:rPr>
        <w:t>Conclusion</w:t>
      </w:r>
    </w:p>
    <w:p w14:paraId="4232B64C" w14:textId="3DD36543" w:rsidR="00E477FC" w:rsidRPr="00654700" w:rsidRDefault="00E477FC" w:rsidP="00654700">
      <w:pPr>
        <w:bidi w:val="0"/>
        <w:spacing w:line="360" w:lineRule="auto"/>
        <w:jc w:val="both"/>
        <w:rPr>
          <w:rFonts w:ascii="Cambria" w:hAnsi="Cambria" w:cstheme="majorBidi"/>
          <w:color w:val="000000" w:themeColor="text1"/>
          <w:sz w:val="24"/>
          <w:szCs w:val="24"/>
        </w:rPr>
      </w:pPr>
      <w:r w:rsidRPr="00654700">
        <w:rPr>
          <w:rFonts w:ascii="Cambria" w:hAnsi="Cambria" w:cstheme="majorBidi"/>
          <w:color w:val="0D0D0D" w:themeColor="text1" w:themeTint="F2"/>
          <w:sz w:val="24"/>
          <w:szCs w:val="24"/>
        </w:rPr>
        <w:t xml:space="preserve">EP is the most frequent obstetrical cause of maternal mortality in the first trimester of pregnancy. Relatively 1% of Eps have a negative urine pregnancy test and </w:t>
      </w:r>
      <w:r w:rsidR="000A6441" w:rsidRPr="00654700">
        <w:rPr>
          <w:rFonts w:ascii="Cambria" w:hAnsi="Cambria" w:cstheme="majorBidi"/>
          <w:color w:val="0D0D0D" w:themeColor="text1" w:themeTint="F2"/>
          <w:sz w:val="24"/>
          <w:szCs w:val="24"/>
        </w:rPr>
        <w:t>HCG</w:t>
      </w:r>
      <w:r w:rsidRPr="00654700">
        <w:rPr>
          <w:rFonts w:ascii="Cambria" w:hAnsi="Cambria" w:cstheme="majorBidi"/>
          <w:color w:val="0D0D0D" w:themeColor="text1" w:themeTint="F2"/>
          <w:sz w:val="24"/>
          <w:szCs w:val="24"/>
        </w:rPr>
        <w:t xml:space="preserve"> blood level &lt; 20 mIU/</w:t>
      </w:r>
      <w:r w:rsidRPr="00654700">
        <w:rPr>
          <w:rFonts w:ascii="Cambria" w:hAnsi="Cambria" w:cstheme="majorBidi"/>
          <w:sz w:val="24"/>
          <w:szCs w:val="24"/>
        </w:rPr>
        <w:t xml:space="preserve">mL </w:t>
      </w:r>
      <w:r w:rsidRPr="00654700">
        <w:rPr>
          <w:rFonts w:ascii="Cambria" w:hAnsi="Cambria" w:cstheme="majorBidi"/>
          <w:sz w:val="24"/>
          <w:szCs w:val="24"/>
        </w:rPr>
        <w:fldChar w:fldCharType="begin"/>
      </w:r>
      <w:r w:rsidRPr="00654700">
        <w:rPr>
          <w:rFonts w:ascii="Cambria" w:hAnsi="Cambria" w:cstheme="majorBidi"/>
          <w:sz w:val="24"/>
          <w:szCs w:val="24"/>
        </w:rPr>
        <w:instrText xml:space="preserve"> ADDIN EN.CITE &lt;EndNote&gt;&lt;Cite&gt;&lt;Author&gt;Tews&lt;/Author&gt;&lt;Year&gt;2001&lt;/Year&gt;&lt;RecNum&gt;13&lt;/RecNum&gt;&lt;DisplayText&gt;(14)&lt;/DisplayText&gt;&lt;record&gt;&lt;rec-number&gt;13&lt;/rec-number&gt;&lt;foreign-keys&gt;&lt;key app="EN" db-id="e9e92txale9et6e0asd5aps5pwfwrdfr029d" timestamp="1621113883"&gt;13&lt;/key&gt;&lt;/foreign-keys&gt;&lt;ref-type name="Journal Article"&gt;17&lt;/ref-type&gt;&lt;contributors&gt;&lt;authors&gt;&lt;author&gt;Tews, G.&lt;/author&gt;&lt;author&gt;Ebner, T.&lt;/author&gt;&lt;author&gt;Yaman, C.&lt;/author&gt;&lt;/authors&gt;&lt;/contributors&gt;&lt;auth-address&gt;The Department of Obstetrics and Gynecology, Women&amp;apos;s General Hospital, Linz, Austria.&lt;/auth-address&gt;&lt;titles&gt;&lt;title&gt;Beta-hCG-negative ectopic pregnancy in the right tube&lt;/title&gt;&lt;secondary-title&gt;J Am Assoc Gynecol Laparosc&lt;/secondary-title&gt;&lt;alt-title&gt;The Journal of the American Association of Gynecologic Laparoscopists&lt;/alt-title&gt;&lt;/titles&gt;&lt;periodical&gt;&lt;full-title&gt;J Am Assoc Gynecol Laparosc&lt;/full-title&gt;&lt;abbr-1&gt;The Journal of the American Association of Gynecologic Laparoscopists&lt;/abbr-1&gt;&lt;/periodical&gt;&lt;alt-periodical&gt;&lt;full-title&gt;J Am Assoc Gynecol Laparosc&lt;/full-title&gt;&lt;abbr-1&gt;The Journal of the American Association of Gynecologic Laparoscopists&lt;/abbr-1&gt;&lt;/alt-periodical&gt;&lt;pages&gt;338-9&lt;/pages&gt;&lt;volume&gt;8&lt;/volume&gt;&lt;number&gt;3&lt;/number&gt;&lt;edition&gt;2001/08/18&lt;/edition&gt;&lt;keywords&gt;&lt;keyword&gt;Biomarkers/blood&lt;/keyword&gt;&lt;keyword&gt;Chorionic Gonadotropin, beta Subunit, Human/*blood&lt;/keyword&gt;&lt;keyword&gt;Female&lt;/keyword&gt;&lt;keyword&gt;Humans&lt;/keyword&gt;&lt;keyword&gt;*Laparoscopy&lt;/keyword&gt;&lt;keyword&gt;Pregnancy&lt;/keyword&gt;&lt;keyword&gt;Pregnancy, Tubal/*diagnosis&lt;/keyword&gt;&lt;/keywords&gt;&lt;dates&gt;&lt;year&gt;2001&lt;/year&gt;&lt;pub-dates&gt;&lt;date&gt;Aug&lt;/date&gt;&lt;/pub-dates&gt;&lt;/dates&gt;&lt;isbn&gt;1074-3804 (Print)&amp;#xD;1074-3804&lt;/isbn&gt;&lt;accession-num&gt;11509770&lt;/accession-num&gt;&lt;urls&gt;&lt;/urls&gt;&lt;electronic-resource-num&gt;10.1016/s1074-3804(05)60327-1&lt;/electronic-resource-num&gt;&lt;remote-database-provider&gt;NLM&lt;/remote-database-provider&gt;&lt;language&gt;eng&lt;/language&gt;&lt;/record&gt;&lt;/Cite&gt;&lt;/EndNote&gt;</w:instrText>
      </w:r>
      <w:r w:rsidRPr="00654700">
        <w:rPr>
          <w:rFonts w:ascii="Cambria" w:hAnsi="Cambria" w:cstheme="majorBidi"/>
          <w:sz w:val="24"/>
          <w:szCs w:val="24"/>
        </w:rPr>
        <w:fldChar w:fldCharType="separate"/>
      </w:r>
      <w:r w:rsidRPr="00654700">
        <w:rPr>
          <w:rFonts w:ascii="Cambria" w:hAnsi="Cambria" w:cstheme="majorBidi"/>
          <w:noProof/>
          <w:sz w:val="24"/>
          <w:szCs w:val="24"/>
        </w:rPr>
        <w:t>(6)</w:t>
      </w:r>
      <w:r w:rsidRPr="00654700">
        <w:rPr>
          <w:rFonts w:ascii="Cambria" w:hAnsi="Cambria" w:cstheme="majorBidi"/>
          <w:sz w:val="24"/>
          <w:szCs w:val="24"/>
        </w:rPr>
        <w:fldChar w:fldCharType="end"/>
      </w:r>
      <w:r w:rsidRPr="00654700">
        <w:rPr>
          <w:rFonts w:ascii="Cambria" w:hAnsi="Cambria" w:cstheme="majorBidi"/>
          <w:sz w:val="24"/>
          <w:szCs w:val="24"/>
        </w:rPr>
        <w:t xml:space="preserve">. The emergency physician should be aware that unexplained intra-abdominal hemorrhage or severe pelvic pain may be ruptured EP can present with a negative </w:t>
      </w:r>
      <w:r w:rsidR="000A6441" w:rsidRPr="00654700">
        <w:rPr>
          <w:rFonts w:ascii="Cambria" w:hAnsi="Cambria" w:cstheme="majorBidi"/>
          <w:sz w:val="24"/>
          <w:szCs w:val="24"/>
        </w:rPr>
        <w:t>HCG</w:t>
      </w:r>
      <w:r w:rsidRPr="00654700">
        <w:rPr>
          <w:rFonts w:ascii="Cambria" w:hAnsi="Cambria" w:cstheme="majorBidi"/>
          <w:sz w:val="24"/>
          <w:szCs w:val="24"/>
        </w:rPr>
        <w:t xml:space="preserve"> in urine.  Our case shows clinical diagnostic challenges for EP. We should not rule out EPs with negative pregnancy tests. If a pregnant woman has symptoms that may be EP,</w:t>
      </w:r>
      <w:r w:rsidRPr="00654700">
        <w:rPr>
          <w:rFonts w:ascii="Cambria" w:hAnsi="Cambria" w:cstheme="majorBidi"/>
          <w:color w:val="0D0D0D" w:themeColor="text1" w:themeTint="F2"/>
          <w:sz w:val="24"/>
          <w:szCs w:val="24"/>
        </w:rPr>
        <w:t xml:space="preserve"> </w:t>
      </w:r>
      <w:r w:rsidR="000A6441" w:rsidRPr="00654700">
        <w:rPr>
          <w:rFonts w:ascii="Cambria" w:hAnsi="Cambria" w:cstheme="majorBidi"/>
          <w:color w:val="0D0D0D" w:themeColor="text1" w:themeTint="F2"/>
          <w:sz w:val="24"/>
          <w:szCs w:val="24"/>
        </w:rPr>
        <w:t>HCG</w:t>
      </w:r>
      <w:r w:rsidRPr="00654700">
        <w:rPr>
          <w:rFonts w:ascii="Cambria" w:hAnsi="Cambria" w:cstheme="majorBidi"/>
          <w:color w:val="0D0D0D" w:themeColor="text1" w:themeTint="F2"/>
          <w:sz w:val="24"/>
          <w:szCs w:val="24"/>
        </w:rPr>
        <w:t xml:space="preserve"> blood test-quantitative</w:t>
      </w:r>
      <w:r w:rsidRPr="00654700">
        <w:rPr>
          <w:rFonts w:ascii="Cambria" w:hAnsi="Cambria" w:cstheme="majorBidi"/>
          <w:sz w:val="24"/>
          <w:szCs w:val="24"/>
        </w:rPr>
        <w:t xml:space="preserve"> cannot help to determine if ultrasound is necessary or not. In one study, relatively 25% of EP in the emergency department, the </w:t>
      </w:r>
      <w:r w:rsidR="000A6441" w:rsidRPr="00654700">
        <w:rPr>
          <w:rFonts w:ascii="Cambria" w:hAnsi="Cambria" w:cstheme="majorBidi"/>
          <w:sz w:val="24"/>
          <w:szCs w:val="24"/>
        </w:rPr>
        <w:t>HCG</w:t>
      </w:r>
      <w:r w:rsidRPr="00654700">
        <w:rPr>
          <w:rFonts w:ascii="Cambria" w:hAnsi="Cambria" w:cstheme="majorBidi"/>
          <w:sz w:val="24"/>
          <w:szCs w:val="24"/>
        </w:rPr>
        <w:t xml:space="preserve"> blood test-quantitative was &lt; 1500 mIU/mL, which was the traditional </w:t>
      </w:r>
      <w:r w:rsidR="000A6441" w:rsidRPr="00654700">
        <w:rPr>
          <w:rFonts w:ascii="Cambria" w:hAnsi="Cambria" w:cstheme="majorBidi"/>
          <w:sz w:val="24"/>
          <w:szCs w:val="24"/>
        </w:rPr>
        <w:t>HCG</w:t>
      </w:r>
      <w:r w:rsidRPr="00654700">
        <w:rPr>
          <w:rFonts w:ascii="Cambria" w:hAnsi="Cambria" w:cstheme="majorBidi"/>
          <w:sz w:val="24"/>
          <w:szCs w:val="24"/>
        </w:rPr>
        <w:t xml:space="preserve"> blood test level that an intrauterine pregnancy can be detectable on ultrasound. The retrospective study on EPs have found out in 25% of patients </w:t>
      </w:r>
      <w:r w:rsidR="000A6441" w:rsidRPr="00654700">
        <w:rPr>
          <w:rFonts w:ascii="Cambria" w:hAnsi="Cambria" w:cstheme="majorBidi"/>
          <w:sz w:val="24"/>
          <w:szCs w:val="24"/>
        </w:rPr>
        <w:t>HCG</w:t>
      </w:r>
      <w:r w:rsidRPr="00654700">
        <w:rPr>
          <w:rFonts w:ascii="Cambria" w:hAnsi="Cambria" w:cstheme="majorBidi"/>
          <w:sz w:val="24"/>
          <w:szCs w:val="24"/>
        </w:rPr>
        <w:t xml:space="preserve"> blood test-quantitative was &lt; 1000 mIU/mL, while pelvic ultrasound was suspicious for EP </w:t>
      </w:r>
      <w:r w:rsidRPr="00654700">
        <w:rPr>
          <w:rFonts w:ascii="Cambria" w:hAnsi="Cambria" w:cstheme="majorBidi"/>
          <w:sz w:val="24"/>
          <w:szCs w:val="24"/>
        </w:rPr>
        <w:fldChar w:fldCharType="begin"/>
      </w:r>
      <w:r w:rsidRPr="00654700">
        <w:rPr>
          <w:rFonts w:ascii="Cambria" w:hAnsi="Cambria" w:cstheme="majorBidi"/>
          <w:sz w:val="24"/>
          <w:szCs w:val="24"/>
        </w:rPr>
        <w:instrText xml:space="preserve"> ADDIN EN.CITE &lt;EndNote&gt;&lt;Cite&gt;&lt;Author&gt;Sheele&lt;/Author&gt;&lt;Year&gt;2016&lt;/Year&gt;&lt;RecNum&gt;15&lt;/RecNum&gt;&lt;DisplayText&gt;(16)&lt;/DisplayText&gt;&lt;record&gt;&lt;rec-number&gt;15&lt;/rec-number&gt;&lt;foreign-keys&gt;&lt;key app="EN" db-id="e9e92txale9et6e0asd5aps5pwfwrdfr029d" timestamp="1621113963"&gt;15&lt;/key&gt;&lt;/foreign-keys&gt;&lt;ref-type name="Journal Article"&gt;17&lt;/ref-type&gt;&lt;contributors&gt;&lt;authors&gt;&lt;author&gt;Sheele, J. M.&lt;/author&gt;&lt;author&gt;Bernstein, R.&lt;/author&gt;&lt;author&gt;Counselman, F. L.&lt;/author&gt;&lt;/authors&gt;&lt;/contributors&gt;&lt;auth-address&gt;Department of Emergency Medicine, University Hospitals Case Medical Center, Cleveland, OH 44106, USA.&amp;#xD;New York-Presbyterian Hospital/Columbia University Medical Center, New York, NY 10032, USA.&amp;#xD;Department of Emergency Medicine, Eastern Virginia Medical School and Emergency Physicians of Tidewater, Norfolk, VA 23507, USA.&lt;/auth-address&gt;&lt;titles&gt;&lt;title&gt;A Ruptured Ectopic Pregnancy Presenting with a Negative Urine Pregnancy Test&lt;/title&gt;&lt;secondary-title&gt;Case Rep Emerg Med&lt;/secondary-title&gt;&lt;alt-title&gt;Case reports in emergency medicine&lt;/alt-title&gt;&lt;/titles&gt;&lt;periodical&gt;&lt;full-title&gt;Case Rep Emerg Med&lt;/full-title&gt;&lt;abbr-1&gt;Case reports in emergency medicine&lt;/abbr-1&gt;&lt;/periodical&gt;&lt;alt-periodical&gt;&lt;full-title&gt;Case Rep Emerg Med&lt;/full-title&gt;&lt;abbr-1&gt;Case reports in emergency medicine&lt;/abbr-1&gt;&lt;/alt-periodical&gt;&lt;pages&gt;7154713&lt;/pages&gt;&lt;volume&gt;2016&lt;/volume&gt;&lt;edition&gt;2016/09/27&lt;/edition&gt;&lt;dates&gt;&lt;year&gt;2016&lt;/year&gt;&lt;/dates&gt;&lt;isbn&gt;2090-648X (Print)&amp;#xD;2090-6498&lt;/isbn&gt;&lt;accession-num&gt;27668101&lt;/accession-num&gt;&lt;urls&gt;&lt;/urls&gt;&lt;custom2&gt;PMC5030406&lt;/custom2&gt;&lt;electronic-resource-num&gt;10.1155/2016/7154713&lt;/electronic-resource-num&gt;&lt;remote-database-provider&gt;NLM&lt;/remote-database-provider&gt;&lt;language&gt;eng&lt;/language&gt;&lt;/record&gt;&lt;/Cite&gt;&lt;/EndNote&gt;</w:instrText>
      </w:r>
      <w:r w:rsidRPr="00654700">
        <w:rPr>
          <w:rFonts w:ascii="Cambria" w:hAnsi="Cambria" w:cstheme="majorBidi"/>
          <w:sz w:val="24"/>
          <w:szCs w:val="24"/>
        </w:rPr>
        <w:fldChar w:fldCharType="separate"/>
      </w:r>
      <w:r w:rsidRPr="00654700">
        <w:rPr>
          <w:rFonts w:ascii="Cambria" w:hAnsi="Cambria" w:cstheme="majorBidi"/>
          <w:noProof/>
          <w:sz w:val="24"/>
          <w:szCs w:val="24"/>
        </w:rPr>
        <w:t>(7)</w:t>
      </w:r>
      <w:r w:rsidRPr="00654700">
        <w:rPr>
          <w:rFonts w:ascii="Cambria" w:hAnsi="Cambria" w:cstheme="majorBidi"/>
          <w:sz w:val="24"/>
          <w:szCs w:val="24"/>
        </w:rPr>
        <w:fldChar w:fldCharType="end"/>
      </w:r>
      <w:r w:rsidRPr="00654700">
        <w:rPr>
          <w:rFonts w:ascii="Cambria" w:hAnsi="Cambria" w:cstheme="majorBidi"/>
          <w:color w:val="000000" w:themeColor="text1"/>
          <w:sz w:val="24"/>
          <w:szCs w:val="24"/>
        </w:rPr>
        <w:t>.</w:t>
      </w:r>
      <w:r w:rsidRPr="00654700">
        <w:rPr>
          <w:rFonts w:ascii="Cambria" w:hAnsi="Cambria" w:cstheme="majorBidi"/>
          <w:sz w:val="24"/>
          <w:szCs w:val="24"/>
        </w:rPr>
        <w:t xml:space="preserve"> In uncommon cases of EP, </w:t>
      </w:r>
      <w:r w:rsidRPr="00654700">
        <w:rPr>
          <w:rFonts w:ascii="Cambria" w:hAnsi="Cambria" w:cstheme="majorBidi"/>
          <w:color w:val="000000" w:themeColor="text1"/>
          <w:sz w:val="24"/>
          <w:szCs w:val="24"/>
        </w:rPr>
        <w:t xml:space="preserve">ultrasound, </w:t>
      </w:r>
      <w:r w:rsidRPr="00654700">
        <w:rPr>
          <w:rFonts w:ascii="Cambria" w:hAnsi="Cambria" w:cstheme="majorBidi"/>
          <w:sz w:val="24"/>
          <w:szCs w:val="24"/>
        </w:rPr>
        <w:t xml:space="preserve">computed tomography, </w:t>
      </w:r>
      <w:r w:rsidRPr="00654700">
        <w:rPr>
          <w:rFonts w:ascii="Cambria" w:hAnsi="Cambria" w:cstheme="majorBidi"/>
          <w:color w:val="000000" w:themeColor="text1"/>
          <w:sz w:val="24"/>
          <w:szCs w:val="24"/>
        </w:rPr>
        <w:t>and diagnostic laparoscopy or laparotomy can help to save patient life.</w:t>
      </w:r>
    </w:p>
    <w:p w14:paraId="2E884F50" w14:textId="77777777" w:rsidR="00E477FC" w:rsidRPr="00654700" w:rsidRDefault="00E477FC" w:rsidP="00654700">
      <w:pPr>
        <w:bidi w:val="0"/>
        <w:spacing w:line="360" w:lineRule="auto"/>
        <w:jc w:val="both"/>
        <w:rPr>
          <w:rFonts w:ascii="Cambria" w:hAnsi="Cambria" w:cstheme="majorBidi"/>
          <w:color w:val="000000" w:themeColor="text1"/>
          <w:sz w:val="24"/>
          <w:szCs w:val="24"/>
          <w:u w:val="single"/>
        </w:rPr>
      </w:pPr>
      <w:r w:rsidRPr="00654700">
        <w:rPr>
          <w:rFonts w:ascii="Cambria" w:hAnsi="Cambria" w:cstheme="majorBidi"/>
          <w:b/>
          <w:bCs/>
          <w:sz w:val="24"/>
          <w:szCs w:val="24"/>
        </w:rPr>
        <w:lastRenderedPageBreak/>
        <w:t>Conflicts of interest</w:t>
      </w:r>
      <w:r w:rsidRPr="00654700">
        <w:rPr>
          <w:rFonts w:ascii="Cambria" w:hAnsi="Cambria" w:cstheme="majorBidi"/>
          <w:color w:val="000000" w:themeColor="text1"/>
          <w:sz w:val="24"/>
          <w:szCs w:val="24"/>
        </w:rPr>
        <w:t xml:space="preserve">: The authors declare no conflict of interest on planning, researching, and submitting the manuscript.  </w:t>
      </w:r>
      <w:r w:rsidRPr="00654700">
        <w:rPr>
          <w:rFonts w:ascii="Cambria" w:hAnsi="Cambria" w:cstheme="majorBidi"/>
          <w:color w:val="000000" w:themeColor="text1"/>
          <w:sz w:val="24"/>
          <w:szCs w:val="24"/>
          <w:u w:val="single"/>
        </w:rPr>
        <w:t xml:space="preserve"> </w:t>
      </w:r>
    </w:p>
    <w:p w14:paraId="68DA87FE" w14:textId="77777777" w:rsidR="00C663C5" w:rsidRPr="00654700" w:rsidRDefault="00C663C5" w:rsidP="00654700">
      <w:pPr>
        <w:bidi w:val="0"/>
        <w:spacing w:after="0" w:line="360" w:lineRule="auto"/>
        <w:jc w:val="both"/>
        <w:rPr>
          <w:rFonts w:ascii="Cambria" w:hAnsi="Cambria" w:cstheme="majorBidi"/>
          <w:b/>
          <w:bCs/>
          <w:color w:val="000000" w:themeColor="text1"/>
          <w:sz w:val="24"/>
          <w:szCs w:val="24"/>
        </w:rPr>
      </w:pPr>
    </w:p>
    <w:p w14:paraId="62E72EA0" w14:textId="07F58A18" w:rsidR="00E477FC" w:rsidRPr="00654700" w:rsidRDefault="00A300FA" w:rsidP="00654700">
      <w:pPr>
        <w:bidi w:val="0"/>
        <w:spacing w:after="0" w:line="360" w:lineRule="auto"/>
        <w:jc w:val="both"/>
        <w:rPr>
          <w:rFonts w:ascii="Cambria" w:hAnsi="Cambria" w:cstheme="majorBidi"/>
        </w:rPr>
      </w:pPr>
      <w:r w:rsidRPr="00654700">
        <w:rPr>
          <w:rFonts w:ascii="Cambria" w:hAnsi="Cambria" w:cstheme="majorBidi"/>
          <w:b/>
          <w:bCs/>
          <w:color w:val="000000" w:themeColor="text1"/>
          <w:sz w:val="24"/>
          <w:szCs w:val="24"/>
        </w:rPr>
        <w:t>References</w:t>
      </w:r>
      <w:r w:rsidR="00E477FC" w:rsidRPr="00654700">
        <w:rPr>
          <w:rFonts w:ascii="Cambria" w:hAnsi="Cambria" w:cstheme="majorBidi"/>
          <w:noProof/>
          <w:sz w:val="24"/>
          <w:szCs w:val="24"/>
        </w:rPr>
        <w:fldChar w:fldCharType="begin"/>
      </w:r>
      <w:r w:rsidR="00E477FC" w:rsidRPr="00654700">
        <w:rPr>
          <w:rFonts w:ascii="Cambria" w:hAnsi="Cambria" w:cstheme="majorBidi"/>
          <w:sz w:val="24"/>
          <w:szCs w:val="24"/>
        </w:rPr>
        <w:instrText xml:space="preserve"> ADDIN EN.REFLIST </w:instrText>
      </w:r>
      <w:r w:rsidR="00E477FC" w:rsidRPr="00654700">
        <w:rPr>
          <w:rFonts w:ascii="Cambria" w:hAnsi="Cambria" w:cstheme="majorBidi"/>
          <w:noProof/>
          <w:sz w:val="24"/>
          <w:szCs w:val="24"/>
        </w:rPr>
        <w:fldChar w:fldCharType="separate"/>
      </w:r>
    </w:p>
    <w:p w14:paraId="59F495CD" w14:textId="77777777" w:rsidR="00E477FC" w:rsidRPr="00654700" w:rsidRDefault="00E477FC" w:rsidP="00654700">
      <w:pPr>
        <w:pStyle w:val="EndNoteBibliography"/>
        <w:bidi w:val="0"/>
        <w:spacing w:after="0" w:line="360" w:lineRule="auto"/>
        <w:rPr>
          <w:rFonts w:ascii="Cambria" w:hAnsi="Cambria" w:cstheme="majorBidi"/>
        </w:rPr>
      </w:pPr>
    </w:p>
    <w:p w14:paraId="1723C5F9" w14:textId="77777777" w:rsidR="00E477FC" w:rsidRPr="00654700" w:rsidRDefault="00E477FC" w:rsidP="00654700">
      <w:pPr>
        <w:pStyle w:val="EndNoteBibliography"/>
        <w:bidi w:val="0"/>
        <w:spacing w:after="0" w:line="360" w:lineRule="auto"/>
        <w:rPr>
          <w:rFonts w:ascii="Cambria" w:hAnsi="Cambria" w:cstheme="majorBidi"/>
        </w:rPr>
      </w:pPr>
      <w:r w:rsidRPr="00654700">
        <w:rPr>
          <w:rFonts w:ascii="Cambria" w:hAnsi="Cambria" w:cstheme="majorBidi"/>
        </w:rPr>
        <w:t>1.</w:t>
      </w:r>
      <w:r w:rsidRPr="00654700">
        <w:rPr>
          <w:rFonts w:ascii="Cambria" w:hAnsi="Cambria" w:cstheme="majorBidi"/>
        </w:rPr>
        <w:tab/>
        <w:t>Van Den Eeden SK, Shan J, Bruce C, Glasser M. Ectopic pregnancy rate and treatment utilization in a large managed care organization. Obstetrics and gynecology. 2005;105(5 Pt 1):1052-7.</w:t>
      </w:r>
    </w:p>
    <w:p w14:paraId="526E9588" w14:textId="77777777" w:rsidR="00E477FC" w:rsidRPr="00654700" w:rsidRDefault="00E477FC" w:rsidP="00654700">
      <w:pPr>
        <w:pStyle w:val="EndNoteBibliography"/>
        <w:bidi w:val="0"/>
        <w:spacing w:after="0" w:line="360" w:lineRule="auto"/>
        <w:rPr>
          <w:rFonts w:ascii="Cambria" w:hAnsi="Cambria" w:cstheme="majorBidi"/>
        </w:rPr>
      </w:pPr>
      <w:r w:rsidRPr="00654700">
        <w:rPr>
          <w:rFonts w:ascii="Cambria" w:hAnsi="Cambria" w:cstheme="majorBidi"/>
        </w:rPr>
        <w:t>2.</w:t>
      </w:r>
      <w:r w:rsidRPr="00654700">
        <w:rPr>
          <w:rFonts w:ascii="Cambria" w:hAnsi="Cambria" w:cstheme="majorBidi"/>
        </w:rPr>
        <w:tab/>
        <w:t>Murray H, Baakdah H, Bardell T, Tulandi T. Diagnosis and treatment of ectopic pregnancy. CMAJ : Canadian Medical Association journal = journal de l'Association medicale canadienne. 2005;173(8):905-12.</w:t>
      </w:r>
    </w:p>
    <w:p w14:paraId="776B6575" w14:textId="77777777" w:rsidR="00E477FC" w:rsidRPr="00654700" w:rsidRDefault="00E477FC" w:rsidP="00654700">
      <w:pPr>
        <w:pStyle w:val="EndNoteBibliography"/>
        <w:bidi w:val="0"/>
        <w:spacing w:after="0" w:line="360" w:lineRule="auto"/>
        <w:rPr>
          <w:rFonts w:ascii="Cambria" w:hAnsi="Cambria" w:cstheme="majorBidi"/>
        </w:rPr>
      </w:pPr>
      <w:r w:rsidRPr="00654700">
        <w:rPr>
          <w:rFonts w:ascii="Cambria" w:hAnsi="Cambria" w:cstheme="majorBidi"/>
        </w:rPr>
        <w:t>3.</w:t>
      </w:r>
      <w:r w:rsidRPr="00654700">
        <w:rPr>
          <w:rFonts w:ascii="Cambria" w:hAnsi="Cambria" w:cstheme="majorBidi"/>
        </w:rPr>
        <w:tab/>
        <w:t>Nybo Andersen AM, Wohlfahrt J, Christens P, Olsen J, Melbye M. Maternal age and fetal loss: population based register linkage study. BMJ (Clinical research ed). 2000;320(7251):1708-12.</w:t>
      </w:r>
    </w:p>
    <w:p w14:paraId="6E203EA6" w14:textId="2004ADE0" w:rsidR="00E477FC" w:rsidRPr="00654700" w:rsidRDefault="00E477FC" w:rsidP="00654700">
      <w:pPr>
        <w:pStyle w:val="EndNoteBibliography"/>
        <w:bidi w:val="0"/>
        <w:spacing w:after="0" w:line="360" w:lineRule="auto"/>
        <w:rPr>
          <w:rFonts w:ascii="Cambria" w:hAnsi="Cambria" w:cstheme="majorBidi"/>
        </w:rPr>
      </w:pPr>
      <w:r w:rsidRPr="00654700">
        <w:rPr>
          <w:rFonts w:ascii="Cambria" w:hAnsi="Cambria" w:cstheme="majorBidi"/>
        </w:rPr>
        <w:t>4.</w:t>
      </w:r>
      <w:r w:rsidRPr="00654700">
        <w:rPr>
          <w:rFonts w:ascii="Cambria" w:hAnsi="Cambria" w:cstheme="majorBidi"/>
        </w:rPr>
        <w:tab/>
        <w:t xml:space="preserve">Stenman U-H, Tiitinen A, Alfthan H, Valmu L. The classification, functions and clinical use of different isoforms of </w:t>
      </w:r>
      <w:r w:rsidR="000A6441" w:rsidRPr="00654700">
        <w:rPr>
          <w:rFonts w:ascii="Cambria" w:hAnsi="Cambria" w:cstheme="majorBidi"/>
        </w:rPr>
        <w:t>HCG</w:t>
      </w:r>
      <w:r w:rsidRPr="00654700">
        <w:rPr>
          <w:rFonts w:ascii="Cambria" w:hAnsi="Cambria" w:cstheme="majorBidi"/>
        </w:rPr>
        <w:t>. Human Reproduction Update. 2006;12(6):769-84.</w:t>
      </w:r>
    </w:p>
    <w:p w14:paraId="66105DF7" w14:textId="053691D3" w:rsidR="00E477FC" w:rsidRPr="00654700" w:rsidRDefault="00E477FC" w:rsidP="00654700">
      <w:pPr>
        <w:pStyle w:val="EndNoteBibliography"/>
        <w:bidi w:val="0"/>
        <w:spacing w:after="0" w:line="360" w:lineRule="auto"/>
        <w:rPr>
          <w:rFonts w:ascii="Cambria" w:hAnsi="Cambria" w:cstheme="majorBidi"/>
        </w:rPr>
      </w:pPr>
      <w:r w:rsidRPr="00654700">
        <w:rPr>
          <w:rFonts w:ascii="Cambria" w:hAnsi="Cambria" w:cstheme="majorBidi"/>
        </w:rPr>
        <w:t>5.</w:t>
      </w:r>
      <w:r w:rsidRPr="00654700">
        <w:rPr>
          <w:rFonts w:ascii="Cambria" w:hAnsi="Cambria" w:cstheme="majorBidi"/>
        </w:rPr>
        <w:tab/>
        <w:t xml:space="preserve">Johnson S, Eapen S, Smith P, Warren G, Zinaman M. Significance of pregnancy test false negative results due to elevated levels of β-core fragment </w:t>
      </w:r>
      <w:r w:rsidR="000A6441" w:rsidRPr="00654700">
        <w:rPr>
          <w:rFonts w:ascii="Cambria" w:hAnsi="Cambria" w:cstheme="majorBidi"/>
        </w:rPr>
        <w:t>HCG</w:t>
      </w:r>
      <w:r w:rsidRPr="00654700">
        <w:rPr>
          <w:rFonts w:ascii="Cambria" w:hAnsi="Cambria" w:cstheme="majorBidi"/>
        </w:rPr>
        <w:t>. Journal of immunoassay &amp; immunochemistry. 2017;38(4):449-55.</w:t>
      </w:r>
    </w:p>
    <w:p w14:paraId="1CF1A9B8" w14:textId="20309029" w:rsidR="00E477FC" w:rsidRPr="00654700" w:rsidRDefault="00E477FC" w:rsidP="00654700">
      <w:pPr>
        <w:pStyle w:val="EndNoteBibliography"/>
        <w:bidi w:val="0"/>
        <w:spacing w:after="0" w:line="360" w:lineRule="auto"/>
        <w:rPr>
          <w:rFonts w:ascii="Cambria" w:hAnsi="Cambria" w:cstheme="majorBidi"/>
        </w:rPr>
      </w:pPr>
      <w:r w:rsidRPr="00654700">
        <w:rPr>
          <w:rFonts w:ascii="Cambria" w:hAnsi="Cambria" w:cstheme="majorBidi"/>
        </w:rPr>
        <w:t>6.</w:t>
      </w:r>
      <w:r w:rsidRPr="00654700">
        <w:rPr>
          <w:rFonts w:ascii="Cambria" w:hAnsi="Cambria" w:cstheme="majorBidi"/>
        </w:rPr>
        <w:tab/>
        <w:t xml:space="preserve">Brennan DF, Kwatra S, Kelly M, Dunn M. Chronic ectopic pregnancy--two cases of acute rupture despite negative beta </w:t>
      </w:r>
      <w:r w:rsidR="000A6441" w:rsidRPr="00654700">
        <w:rPr>
          <w:rFonts w:ascii="Cambria" w:hAnsi="Cambria" w:cstheme="majorBidi"/>
        </w:rPr>
        <w:t>HCG</w:t>
      </w:r>
      <w:r w:rsidRPr="00654700">
        <w:rPr>
          <w:rFonts w:ascii="Cambria" w:hAnsi="Cambria" w:cstheme="majorBidi"/>
        </w:rPr>
        <w:t>. The Journal of emergency medicine. 2000;19(3):249-54</w:t>
      </w:r>
    </w:p>
    <w:p w14:paraId="7E08BB47" w14:textId="77777777" w:rsidR="00E477FC" w:rsidRPr="00654700" w:rsidRDefault="00E477FC" w:rsidP="00654700">
      <w:pPr>
        <w:pStyle w:val="EndNoteBibliography"/>
        <w:bidi w:val="0"/>
        <w:spacing w:after="0" w:line="360" w:lineRule="auto"/>
        <w:rPr>
          <w:rFonts w:ascii="Cambria" w:hAnsi="Cambria" w:cstheme="majorBidi"/>
        </w:rPr>
      </w:pPr>
      <w:r w:rsidRPr="00654700">
        <w:rPr>
          <w:rFonts w:ascii="Cambria" w:hAnsi="Cambria" w:cstheme="majorBidi"/>
        </w:rPr>
        <w:t>7.</w:t>
      </w:r>
      <w:r w:rsidRPr="00654700">
        <w:rPr>
          <w:rFonts w:ascii="Cambria" w:hAnsi="Cambria" w:cstheme="majorBidi"/>
        </w:rPr>
        <w:tab/>
        <w:t>Sheele JM, Bernstein R, Counselman FL. A Ruptured Ectopic Pregnancy Presenting with a Negative Urine Pregnancy Test. Case reports in emergency medicine. 2016;2016:7154713.</w:t>
      </w:r>
    </w:p>
    <w:p w14:paraId="30057EEA" w14:textId="27C7F348" w:rsidR="00E477FC" w:rsidRPr="00654700" w:rsidRDefault="00E477FC" w:rsidP="00654700">
      <w:pPr>
        <w:pStyle w:val="EndNoteBibliography"/>
        <w:bidi w:val="0"/>
        <w:spacing w:after="0" w:line="360" w:lineRule="auto"/>
        <w:rPr>
          <w:rFonts w:ascii="Cambria" w:hAnsi="Cambria" w:cstheme="majorBidi"/>
        </w:rPr>
      </w:pPr>
      <w:r w:rsidRPr="00654700">
        <w:rPr>
          <w:rFonts w:ascii="Cambria" w:hAnsi="Cambria" w:cstheme="majorBidi"/>
        </w:rPr>
        <w:t>8.</w:t>
      </w:r>
      <w:r w:rsidRPr="00654700">
        <w:rPr>
          <w:rFonts w:ascii="Cambria" w:hAnsi="Cambria" w:cstheme="majorBidi"/>
        </w:rPr>
        <w:tab/>
        <w:t>Gronowski AM, Cervinski M, Stenman UH, Woodworth A, Ashby L, Scott MG. False-negative results in point-of-care qualitative human chorionic gonadotropin (</w:t>
      </w:r>
      <w:r w:rsidR="000A6441" w:rsidRPr="00654700">
        <w:rPr>
          <w:rFonts w:ascii="Cambria" w:hAnsi="Cambria" w:cstheme="majorBidi"/>
        </w:rPr>
        <w:t>HCG</w:t>
      </w:r>
      <w:r w:rsidRPr="00654700">
        <w:rPr>
          <w:rFonts w:ascii="Cambria" w:hAnsi="Cambria" w:cstheme="majorBidi"/>
        </w:rPr>
        <w:t xml:space="preserve">) devices due to excess </w:t>
      </w:r>
      <w:r w:rsidR="000A6441" w:rsidRPr="00654700">
        <w:rPr>
          <w:rFonts w:ascii="Cambria" w:hAnsi="Cambria" w:cstheme="majorBidi"/>
        </w:rPr>
        <w:t>HCG</w:t>
      </w:r>
      <w:r w:rsidRPr="00654700">
        <w:rPr>
          <w:rFonts w:ascii="Cambria" w:hAnsi="Cambria" w:cstheme="majorBidi"/>
        </w:rPr>
        <w:t>beta core fragment. Clinical chemistry. 2009;55(7):1389-94.</w:t>
      </w:r>
    </w:p>
    <w:p w14:paraId="5DE2B50B" w14:textId="15FCC0CC" w:rsidR="00E477FC" w:rsidRPr="00654700" w:rsidRDefault="00E477FC" w:rsidP="00654700">
      <w:pPr>
        <w:pStyle w:val="EndNoteBibliography"/>
        <w:bidi w:val="0"/>
        <w:spacing w:after="0" w:line="360" w:lineRule="auto"/>
        <w:rPr>
          <w:rFonts w:ascii="Cambria" w:hAnsi="Cambria" w:cstheme="majorBidi"/>
        </w:rPr>
      </w:pPr>
      <w:r w:rsidRPr="00654700">
        <w:rPr>
          <w:rFonts w:ascii="Cambria" w:hAnsi="Cambria" w:cstheme="majorBidi"/>
        </w:rPr>
        <w:t>9.</w:t>
      </w:r>
      <w:r w:rsidRPr="00654700">
        <w:rPr>
          <w:rFonts w:ascii="Cambria" w:hAnsi="Cambria" w:cstheme="majorBidi"/>
        </w:rPr>
        <w:tab/>
        <w:t>Nerenz RD, Song H, Gronowski AM. Screening method to evaluate point-of-care human chorionic gonadotropin (</w:t>
      </w:r>
      <w:r w:rsidR="000A6441" w:rsidRPr="00654700">
        <w:rPr>
          <w:rFonts w:ascii="Cambria" w:hAnsi="Cambria" w:cstheme="majorBidi"/>
        </w:rPr>
        <w:t>HCG</w:t>
      </w:r>
      <w:r w:rsidRPr="00654700">
        <w:rPr>
          <w:rFonts w:ascii="Cambria" w:hAnsi="Cambria" w:cstheme="majorBidi"/>
        </w:rPr>
        <w:t xml:space="preserve">) devices for susceptibility to the hook effect by </w:t>
      </w:r>
      <w:r w:rsidR="000A6441" w:rsidRPr="00654700">
        <w:rPr>
          <w:rFonts w:ascii="Cambria" w:hAnsi="Cambria" w:cstheme="majorBidi"/>
        </w:rPr>
        <w:t>HCG</w:t>
      </w:r>
      <w:r w:rsidRPr="00654700">
        <w:rPr>
          <w:rFonts w:ascii="Cambria" w:hAnsi="Cambria" w:cstheme="majorBidi"/>
        </w:rPr>
        <w:t xml:space="preserve"> β core fragment: evaluation of 11 devices. Clinical chemistry. 2014;60(4):667-74.</w:t>
      </w:r>
    </w:p>
    <w:p w14:paraId="5D483F43" w14:textId="021E4ABF" w:rsidR="00E477FC" w:rsidRPr="00654700" w:rsidRDefault="00E477FC" w:rsidP="00654700">
      <w:pPr>
        <w:pStyle w:val="EndNoteBibliography"/>
        <w:bidi w:val="0"/>
        <w:spacing w:after="0" w:line="360" w:lineRule="auto"/>
        <w:rPr>
          <w:rFonts w:ascii="Cambria" w:hAnsi="Cambria" w:cstheme="majorBidi"/>
        </w:rPr>
      </w:pPr>
      <w:r w:rsidRPr="00654700">
        <w:rPr>
          <w:rFonts w:ascii="Cambria" w:hAnsi="Cambria" w:cstheme="majorBidi"/>
        </w:rPr>
        <w:t>10.</w:t>
      </w:r>
      <w:r w:rsidRPr="00654700">
        <w:rPr>
          <w:rFonts w:ascii="Cambria" w:hAnsi="Cambria" w:cstheme="majorBidi"/>
        </w:rPr>
        <w:tab/>
        <w:t xml:space="preserve">Nerenz RD, Butch AW, Ashby L, Woldemariam GA, Gronowski AM. Evaluation of a semi-quantitative pregnancy device for susceptibility to interference caused by </w:t>
      </w:r>
      <w:r w:rsidR="000A6441" w:rsidRPr="00654700">
        <w:rPr>
          <w:rFonts w:ascii="Cambria" w:hAnsi="Cambria" w:cstheme="majorBidi"/>
        </w:rPr>
        <w:t>HCG</w:t>
      </w:r>
      <w:r w:rsidRPr="00654700">
        <w:rPr>
          <w:rFonts w:ascii="Cambria" w:hAnsi="Cambria" w:cstheme="majorBidi"/>
        </w:rPr>
        <w:t>βcf. Clinical biochemistry. 2015;48(12):815-7.</w:t>
      </w:r>
    </w:p>
    <w:p w14:paraId="1296E0B2" w14:textId="0FED8F5E" w:rsidR="0059200E" w:rsidRPr="00654700" w:rsidRDefault="00E477FC" w:rsidP="00654700">
      <w:pPr>
        <w:bidi w:val="0"/>
        <w:spacing w:after="0" w:line="360" w:lineRule="auto"/>
        <w:jc w:val="both"/>
        <w:rPr>
          <w:rFonts w:ascii="Cambria" w:hAnsi="Cambria" w:cstheme="majorBidi"/>
          <w:sz w:val="24"/>
          <w:szCs w:val="24"/>
        </w:rPr>
      </w:pPr>
      <w:r w:rsidRPr="00654700">
        <w:rPr>
          <w:rFonts w:ascii="Cambria" w:hAnsi="Cambria" w:cstheme="majorBidi"/>
          <w:sz w:val="24"/>
          <w:szCs w:val="24"/>
        </w:rPr>
        <w:fldChar w:fldCharType="end"/>
      </w:r>
    </w:p>
    <w:p w14:paraId="27A1B7E8" w14:textId="77777777" w:rsidR="0059200E" w:rsidRPr="00654700" w:rsidRDefault="0059200E" w:rsidP="00654700">
      <w:pPr>
        <w:bidi w:val="0"/>
        <w:spacing w:line="360" w:lineRule="auto"/>
        <w:rPr>
          <w:rFonts w:ascii="Cambria" w:hAnsi="Cambria" w:cstheme="majorBidi"/>
          <w:sz w:val="24"/>
          <w:szCs w:val="24"/>
        </w:rPr>
      </w:pPr>
      <w:r w:rsidRPr="00654700">
        <w:rPr>
          <w:rFonts w:ascii="Cambria" w:hAnsi="Cambria" w:cstheme="majorBidi"/>
          <w:sz w:val="24"/>
          <w:szCs w:val="24"/>
        </w:rPr>
        <w:br w:type="page"/>
      </w:r>
    </w:p>
    <w:p w14:paraId="42815934" w14:textId="1C0D0FB3" w:rsidR="0059200E" w:rsidRPr="00654700" w:rsidRDefault="0059200E" w:rsidP="00654700">
      <w:pPr>
        <w:bidi w:val="0"/>
        <w:spacing w:line="360" w:lineRule="auto"/>
        <w:jc w:val="both"/>
        <w:rPr>
          <w:rFonts w:ascii="Cambria" w:eastAsia="LiberationSerif" w:hAnsi="Cambria" w:cstheme="majorBidi"/>
          <w:sz w:val="24"/>
          <w:szCs w:val="24"/>
        </w:rPr>
      </w:pPr>
      <w:r w:rsidRPr="00654700">
        <w:rPr>
          <w:rFonts w:ascii="Cambria" w:eastAsia="LiberationSerif" w:hAnsi="Cambria" w:cstheme="majorBidi"/>
          <w:noProof/>
          <w:sz w:val="24"/>
          <w:szCs w:val="24"/>
          <w:lang w:bidi="ar-SA"/>
        </w:rPr>
        <w:lastRenderedPageBreak/>
        <w:drawing>
          <wp:inline distT="0" distB="0" distL="0" distR="0" wp14:anchorId="41D9FB71" wp14:editId="64EC17CE">
            <wp:extent cx="2607904" cy="1440000"/>
            <wp:effectExtent l="0" t="0" r="2540" b="8255"/>
            <wp:docPr id="1" name="Picture 1" descr="E:\IMG_20220306_085911_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220306_085911_04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4309"/>
                    <a:stretch/>
                  </pic:blipFill>
                  <pic:spPr bwMode="auto">
                    <a:xfrm flipH="1">
                      <a:off x="0" y="0"/>
                      <a:ext cx="2607904" cy="1440000"/>
                    </a:xfrm>
                    <a:prstGeom prst="rect">
                      <a:avLst/>
                    </a:prstGeom>
                    <a:noFill/>
                    <a:ln>
                      <a:noFill/>
                    </a:ln>
                    <a:extLst>
                      <a:ext uri="{53640926-AAD7-44D8-BBD7-CCE9431645EC}">
                        <a14:shadowObscured xmlns:a14="http://schemas.microsoft.com/office/drawing/2010/main"/>
                      </a:ext>
                    </a:extLst>
                  </pic:spPr>
                </pic:pic>
              </a:graphicData>
            </a:graphic>
          </wp:inline>
        </w:drawing>
      </w:r>
      <w:r w:rsidRPr="00654700">
        <w:rPr>
          <w:rFonts w:ascii="Cambria" w:eastAsia="LiberationSerif" w:hAnsi="Cambria" w:cstheme="majorBidi"/>
          <w:noProof/>
          <w:sz w:val="24"/>
          <w:szCs w:val="24"/>
        </w:rPr>
        <w:t xml:space="preserve">  </w:t>
      </w:r>
      <w:r w:rsidRPr="00654700">
        <w:rPr>
          <w:rFonts w:ascii="Cambria" w:eastAsia="LiberationSerif" w:hAnsi="Cambria" w:cstheme="majorBidi"/>
          <w:noProof/>
          <w:sz w:val="24"/>
          <w:szCs w:val="24"/>
          <w:lang w:bidi="ar-SA"/>
        </w:rPr>
        <w:drawing>
          <wp:inline distT="0" distB="0" distL="0" distR="0" wp14:anchorId="637E5F66" wp14:editId="26B9991B">
            <wp:extent cx="2615537" cy="1440000"/>
            <wp:effectExtent l="0" t="0" r="0" b="8255"/>
            <wp:docPr id="2" name="Picture 2" descr="E:\IMG_20220306_085912_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G_20220306_085912_91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37" r="10121"/>
                    <a:stretch/>
                  </pic:blipFill>
                  <pic:spPr bwMode="auto">
                    <a:xfrm flipV="1">
                      <a:off x="0" y="0"/>
                      <a:ext cx="2615537"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1DDCFCC6" w14:textId="40039CF5" w:rsidR="0059200E" w:rsidRPr="00654700" w:rsidRDefault="0059200E" w:rsidP="00654700">
      <w:pPr>
        <w:bidi w:val="0"/>
        <w:spacing w:line="360" w:lineRule="auto"/>
        <w:jc w:val="both"/>
        <w:rPr>
          <w:rFonts w:ascii="Cambria" w:eastAsia="LiberationSerif" w:hAnsi="Cambria" w:cstheme="majorBidi"/>
          <w:sz w:val="24"/>
          <w:szCs w:val="24"/>
        </w:rPr>
      </w:pPr>
      <w:r w:rsidRPr="00654700">
        <w:rPr>
          <w:rFonts w:ascii="Cambria" w:eastAsia="LiberationSerif" w:hAnsi="Cambria" w:cstheme="majorBidi"/>
          <w:sz w:val="24"/>
          <w:szCs w:val="24"/>
        </w:rPr>
        <w:t>Figure</w:t>
      </w:r>
      <w:r w:rsidR="00E91E43">
        <w:rPr>
          <w:rFonts w:ascii="Cambria" w:eastAsia="LiberationSerif" w:hAnsi="Cambria" w:cstheme="majorBidi"/>
          <w:sz w:val="24"/>
          <w:szCs w:val="24"/>
        </w:rPr>
        <w:t>s</w:t>
      </w:r>
      <w:r w:rsidRPr="00654700">
        <w:rPr>
          <w:rFonts w:ascii="Cambria" w:eastAsia="LiberationSerif" w:hAnsi="Cambria" w:cstheme="majorBidi"/>
          <w:sz w:val="24"/>
          <w:szCs w:val="24"/>
        </w:rPr>
        <w:t xml:space="preserve"> 1, 2: chorionic villi are present characteristic with ectopic pregnancy</w:t>
      </w:r>
    </w:p>
    <w:p w14:paraId="2611B230" w14:textId="65A93400" w:rsidR="004314A5" w:rsidRPr="00654700" w:rsidRDefault="004314A5" w:rsidP="00654700">
      <w:pPr>
        <w:bidi w:val="0"/>
        <w:spacing w:after="0" w:line="360" w:lineRule="auto"/>
        <w:jc w:val="both"/>
        <w:rPr>
          <w:rFonts w:ascii="Cambria" w:hAnsi="Cambria" w:cstheme="majorBidi"/>
          <w:sz w:val="24"/>
          <w:szCs w:val="24"/>
        </w:rPr>
      </w:pPr>
    </w:p>
    <w:sectPr w:rsidR="004314A5" w:rsidRPr="00654700" w:rsidSect="00FB03DE">
      <w:footerReference w:type="default" r:id="rId11"/>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09A6E" w14:textId="77777777" w:rsidR="00375D7E" w:rsidRDefault="00375D7E" w:rsidP="004314A5">
      <w:pPr>
        <w:spacing w:after="0" w:line="240" w:lineRule="auto"/>
      </w:pPr>
      <w:r>
        <w:separator/>
      </w:r>
    </w:p>
  </w:endnote>
  <w:endnote w:type="continuationSeparator" w:id="0">
    <w:p w14:paraId="11A6E82D" w14:textId="77777777" w:rsidR="00375D7E" w:rsidRDefault="00375D7E" w:rsidP="0043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Serif">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51270"/>
      <w:docPartObj>
        <w:docPartGallery w:val="Page Numbers (Bottom of Page)"/>
        <w:docPartUnique/>
      </w:docPartObj>
    </w:sdtPr>
    <w:sdtEndPr>
      <w:rPr>
        <w:noProof/>
      </w:rPr>
    </w:sdtEndPr>
    <w:sdtContent>
      <w:p w14:paraId="67F0779B" w14:textId="3FCB2B19" w:rsidR="002F6B72" w:rsidRDefault="002F6B72" w:rsidP="002F6B72">
        <w:pPr>
          <w:pStyle w:val="Footer"/>
          <w:bidi w:val="0"/>
          <w:jc w:val="center"/>
        </w:pPr>
        <w:r>
          <w:fldChar w:fldCharType="begin"/>
        </w:r>
        <w:r>
          <w:instrText xml:space="preserve"> PAGE   \* MERGEFORMAT </w:instrText>
        </w:r>
        <w:r>
          <w:fldChar w:fldCharType="separate"/>
        </w:r>
        <w:r w:rsidR="004B0581">
          <w:rPr>
            <w:noProof/>
          </w:rPr>
          <w:t>2</w:t>
        </w:r>
        <w:r>
          <w:rPr>
            <w:noProof/>
          </w:rPr>
          <w:fldChar w:fldCharType="end"/>
        </w:r>
      </w:p>
    </w:sdtContent>
  </w:sdt>
  <w:p w14:paraId="4E9C3A7C" w14:textId="77777777" w:rsidR="004314A5" w:rsidRDefault="00431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33D2" w14:textId="77777777" w:rsidR="00375D7E" w:rsidRDefault="00375D7E" w:rsidP="004314A5">
      <w:pPr>
        <w:spacing w:after="0" w:line="240" w:lineRule="auto"/>
      </w:pPr>
      <w:r>
        <w:separator/>
      </w:r>
    </w:p>
  </w:footnote>
  <w:footnote w:type="continuationSeparator" w:id="0">
    <w:p w14:paraId="559B3430" w14:textId="77777777" w:rsidR="00375D7E" w:rsidRDefault="00375D7E" w:rsidP="00431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E1034"/>
    <w:multiLevelType w:val="hybridMultilevel"/>
    <w:tmpl w:val="83FA9C6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BBE7716"/>
    <w:multiLevelType w:val="hybridMultilevel"/>
    <w:tmpl w:val="8C60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F3767"/>
    <w:multiLevelType w:val="hybridMultilevel"/>
    <w:tmpl w:val="83FA9C6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A5C2A3B"/>
    <w:multiLevelType w:val="hybridMultilevel"/>
    <w:tmpl w:val="83FA9C6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BEC11F8"/>
    <w:multiLevelType w:val="hybridMultilevel"/>
    <w:tmpl w:val="83FA9C60"/>
    <w:lvl w:ilvl="0" w:tplc="04090011">
      <w:start w:val="1"/>
      <w:numFmt w:val="decimal"/>
      <w:lvlText w:val="%1)"/>
      <w:lvlJc w:val="left"/>
      <w:pPr>
        <w:ind w:left="1352"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7A71520"/>
    <w:multiLevelType w:val="hybridMultilevel"/>
    <w:tmpl w:val="39DAB9AC"/>
    <w:lvl w:ilvl="0" w:tplc="A6C429E2">
      <w:start w:val="1"/>
      <w:numFmt w:val="bullet"/>
      <w:lvlText w:val="•"/>
      <w:lvlJc w:val="left"/>
      <w:pPr>
        <w:tabs>
          <w:tab w:val="num" w:pos="720"/>
        </w:tabs>
        <w:ind w:left="720" w:hanging="360"/>
      </w:pPr>
      <w:rPr>
        <w:rFonts w:ascii="Arial" w:hAnsi="Arial" w:hint="default"/>
      </w:rPr>
    </w:lvl>
    <w:lvl w:ilvl="1" w:tplc="2EA02140" w:tentative="1">
      <w:start w:val="1"/>
      <w:numFmt w:val="bullet"/>
      <w:lvlText w:val="•"/>
      <w:lvlJc w:val="left"/>
      <w:pPr>
        <w:tabs>
          <w:tab w:val="num" w:pos="1440"/>
        </w:tabs>
        <w:ind w:left="1440" w:hanging="360"/>
      </w:pPr>
      <w:rPr>
        <w:rFonts w:ascii="Arial" w:hAnsi="Arial" w:hint="default"/>
      </w:rPr>
    </w:lvl>
    <w:lvl w:ilvl="2" w:tplc="F4DAF94A" w:tentative="1">
      <w:start w:val="1"/>
      <w:numFmt w:val="bullet"/>
      <w:lvlText w:val="•"/>
      <w:lvlJc w:val="left"/>
      <w:pPr>
        <w:tabs>
          <w:tab w:val="num" w:pos="2160"/>
        </w:tabs>
        <w:ind w:left="2160" w:hanging="360"/>
      </w:pPr>
      <w:rPr>
        <w:rFonts w:ascii="Arial" w:hAnsi="Arial" w:hint="default"/>
      </w:rPr>
    </w:lvl>
    <w:lvl w:ilvl="3" w:tplc="58A65140" w:tentative="1">
      <w:start w:val="1"/>
      <w:numFmt w:val="bullet"/>
      <w:lvlText w:val="•"/>
      <w:lvlJc w:val="left"/>
      <w:pPr>
        <w:tabs>
          <w:tab w:val="num" w:pos="2880"/>
        </w:tabs>
        <w:ind w:left="2880" w:hanging="360"/>
      </w:pPr>
      <w:rPr>
        <w:rFonts w:ascii="Arial" w:hAnsi="Arial" w:hint="default"/>
      </w:rPr>
    </w:lvl>
    <w:lvl w:ilvl="4" w:tplc="9D4AB780" w:tentative="1">
      <w:start w:val="1"/>
      <w:numFmt w:val="bullet"/>
      <w:lvlText w:val="•"/>
      <w:lvlJc w:val="left"/>
      <w:pPr>
        <w:tabs>
          <w:tab w:val="num" w:pos="3600"/>
        </w:tabs>
        <w:ind w:left="3600" w:hanging="360"/>
      </w:pPr>
      <w:rPr>
        <w:rFonts w:ascii="Arial" w:hAnsi="Arial" w:hint="default"/>
      </w:rPr>
    </w:lvl>
    <w:lvl w:ilvl="5" w:tplc="55B22A00" w:tentative="1">
      <w:start w:val="1"/>
      <w:numFmt w:val="bullet"/>
      <w:lvlText w:val="•"/>
      <w:lvlJc w:val="left"/>
      <w:pPr>
        <w:tabs>
          <w:tab w:val="num" w:pos="4320"/>
        </w:tabs>
        <w:ind w:left="4320" w:hanging="360"/>
      </w:pPr>
      <w:rPr>
        <w:rFonts w:ascii="Arial" w:hAnsi="Arial" w:hint="default"/>
      </w:rPr>
    </w:lvl>
    <w:lvl w:ilvl="6" w:tplc="C818E52E" w:tentative="1">
      <w:start w:val="1"/>
      <w:numFmt w:val="bullet"/>
      <w:lvlText w:val="•"/>
      <w:lvlJc w:val="left"/>
      <w:pPr>
        <w:tabs>
          <w:tab w:val="num" w:pos="5040"/>
        </w:tabs>
        <w:ind w:left="5040" w:hanging="360"/>
      </w:pPr>
      <w:rPr>
        <w:rFonts w:ascii="Arial" w:hAnsi="Arial" w:hint="default"/>
      </w:rPr>
    </w:lvl>
    <w:lvl w:ilvl="7" w:tplc="AEB6EA14" w:tentative="1">
      <w:start w:val="1"/>
      <w:numFmt w:val="bullet"/>
      <w:lvlText w:val="•"/>
      <w:lvlJc w:val="left"/>
      <w:pPr>
        <w:tabs>
          <w:tab w:val="num" w:pos="5760"/>
        </w:tabs>
        <w:ind w:left="5760" w:hanging="360"/>
      </w:pPr>
      <w:rPr>
        <w:rFonts w:ascii="Arial" w:hAnsi="Arial" w:hint="default"/>
      </w:rPr>
    </w:lvl>
    <w:lvl w:ilvl="8" w:tplc="9F6EBA84" w:tentative="1">
      <w:start w:val="1"/>
      <w:numFmt w:val="bullet"/>
      <w:lvlText w:val="•"/>
      <w:lvlJc w:val="left"/>
      <w:pPr>
        <w:tabs>
          <w:tab w:val="num" w:pos="6480"/>
        </w:tabs>
        <w:ind w:left="6480" w:hanging="360"/>
      </w:pPr>
      <w:rPr>
        <w:rFonts w:ascii="Arial" w:hAnsi="Arial" w:hint="default"/>
      </w:rPr>
    </w:lvl>
  </w:abstractNum>
  <w:abstractNum w:abstractNumId="6">
    <w:nsid w:val="49396254"/>
    <w:multiLevelType w:val="hybridMultilevel"/>
    <w:tmpl w:val="83FA9C6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C937375"/>
    <w:multiLevelType w:val="hybridMultilevel"/>
    <w:tmpl w:val="83FA9C6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0727B0F"/>
    <w:multiLevelType w:val="hybridMultilevel"/>
    <w:tmpl w:val="83FA9C6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58803DB"/>
    <w:multiLevelType w:val="hybridMultilevel"/>
    <w:tmpl w:val="A9326D5A"/>
    <w:lvl w:ilvl="0" w:tplc="8F124232">
      <w:start w:val="1"/>
      <w:numFmt w:val="decimal"/>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32A5D"/>
    <w:multiLevelType w:val="hybridMultilevel"/>
    <w:tmpl w:val="83FA9C6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9641514"/>
    <w:multiLevelType w:val="hybridMultilevel"/>
    <w:tmpl w:val="83FA9C6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3807A1A"/>
    <w:multiLevelType w:val="hybridMultilevel"/>
    <w:tmpl w:val="08B6A9B0"/>
    <w:lvl w:ilvl="0" w:tplc="56CC65FA">
      <w:start w:val="1"/>
      <w:numFmt w:val="bullet"/>
      <w:lvlText w:val="•"/>
      <w:lvlJc w:val="left"/>
      <w:pPr>
        <w:tabs>
          <w:tab w:val="num" w:pos="720"/>
        </w:tabs>
        <w:ind w:left="720" w:hanging="360"/>
      </w:pPr>
      <w:rPr>
        <w:rFonts w:ascii="Arial" w:hAnsi="Arial" w:hint="default"/>
      </w:rPr>
    </w:lvl>
    <w:lvl w:ilvl="1" w:tplc="85B2A458" w:tentative="1">
      <w:start w:val="1"/>
      <w:numFmt w:val="bullet"/>
      <w:lvlText w:val="•"/>
      <w:lvlJc w:val="left"/>
      <w:pPr>
        <w:tabs>
          <w:tab w:val="num" w:pos="1440"/>
        </w:tabs>
        <w:ind w:left="1440" w:hanging="360"/>
      </w:pPr>
      <w:rPr>
        <w:rFonts w:ascii="Arial" w:hAnsi="Arial" w:hint="default"/>
      </w:rPr>
    </w:lvl>
    <w:lvl w:ilvl="2" w:tplc="2CF2A606" w:tentative="1">
      <w:start w:val="1"/>
      <w:numFmt w:val="bullet"/>
      <w:lvlText w:val="•"/>
      <w:lvlJc w:val="left"/>
      <w:pPr>
        <w:tabs>
          <w:tab w:val="num" w:pos="2160"/>
        </w:tabs>
        <w:ind w:left="2160" w:hanging="360"/>
      </w:pPr>
      <w:rPr>
        <w:rFonts w:ascii="Arial" w:hAnsi="Arial" w:hint="default"/>
      </w:rPr>
    </w:lvl>
    <w:lvl w:ilvl="3" w:tplc="C85AE176" w:tentative="1">
      <w:start w:val="1"/>
      <w:numFmt w:val="bullet"/>
      <w:lvlText w:val="•"/>
      <w:lvlJc w:val="left"/>
      <w:pPr>
        <w:tabs>
          <w:tab w:val="num" w:pos="2880"/>
        </w:tabs>
        <w:ind w:left="2880" w:hanging="360"/>
      </w:pPr>
      <w:rPr>
        <w:rFonts w:ascii="Arial" w:hAnsi="Arial" w:hint="default"/>
      </w:rPr>
    </w:lvl>
    <w:lvl w:ilvl="4" w:tplc="EE98CC24" w:tentative="1">
      <w:start w:val="1"/>
      <w:numFmt w:val="bullet"/>
      <w:lvlText w:val="•"/>
      <w:lvlJc w:val="left"/>
      <w:pPr>
        <w:tabs>
          <w:tab w:val="num" w:pos="3600"/>
        </w:tabs>
        <w:ind w:left="3600" w:hanging="360"/>
      </w:pPr>
      <w:rPr>
        <w:rFonts w:ascii="Arial" w:hAnsi="Arial" w:hint="default"/>
      </w:rPr>
    </w:lvl>
    <w:lvl w:ilvl="5" w:tplc="FE5805F0" w:tentative="1">
      <w:start w:val="1"/>
      <w:numFmt w:val="bullet"/>
      <w:lvlText w:val="•"/>
      <w:lvlJc w:val="left"/>
      <w:pPr>
        <w:tabs>
          <w:tab w:val="num" w:pos="4320"/>
        </w:tabs>
        <w:ind w:left="4320" w:hanging="360"/>
      </w:pPr>
      <w:rPr>
        <w:rFonts w:ascii="Arial" w:hAnsi="Arial" w:hint="default"/>
      </w:rPr>
    </w:lvl>
    <w:lvl w:ilvl="6" w:tplc="4AFE6C8E" w:tentative="1">
      <w:start w:val="1"/>
      <w:numFmt w:val="bullet"/>
      <w:lvlText w:val="•"/>
      <w:lvlJc w:val="left"/>
      <w:pPr>
        <w:tabs>
          <w:tab w:val="num" w:pos="5040"/>
        </w:tabs>
        <w:ind w:left="5040" w:hanging="360"/>
      </w:pPr>
      <w:rPr>
        <w:rFonts w:ascii="Arial" w:hAnsi="Arial" w:hint="default"/>
      </w:rPr>
    </w:lvl>
    <w:lvl w:ilvl="7" w:tplc="1A209232" w:tentative="1">
      <w:start w:val="1"/>
      <w:numFmt w:val="bullet"/>
      <w:lvlText w:val="•"/>
      <w:lvlJc w:val="left"/>
      <w:pPr>
        <w:tabs>
          <w:tab w:val="num" w:pos="5760"/>
        </w:tabs>
        <w:ind w:left="5760" w:hanging="360"/>
      </w:pPr>
      <w:rPr>
        <w:rFonts w:ascii="Arial" w:hAnsi="Arial" w:hint="default"/>
      </w:rPr>
    </w:lvl>
    <w:lvl w:ilvl="8" w:tplc="ED883074" w:tentative="1">
      <w:start w:val="1"/>
      <w:numFmt w:val="bullet"/>
      <w:lvlText w:val="•"/>
      <w:lvlJc w:val="left"/>
      <w:pPr>
        <w:tabs>
          <w:tab w:val="num" w:pos="6480"/>
        </w:tabs>
        <w:ind w:left="6480" w:hanging="360"/>
      </w:pPr>
      <w:rPr>
        <w:rFonts w:ascii="Arial" w:hAnsi="Arial" w:hint="default"/>
      </w:rPr>
    </w:lvl>
  </w:abstractNum>
  <w:abstractNum w:abstractNumId="13">
    <w:nsid w:val="6AB2054E"/>
    <w:multiLevelType w:val="hybridMultilevel"/>
    <w:tmpl w:val="83FA9C6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4"/>
  </w:num>
  <w:num w:numId="3">
    <w:abstractNumId w:val="12"/>
  </w:num>
  <w:num w:numId="4">
    <w:abstractNumId w:val="5"/>
  </w:num>
  <w:num w:numId="5">
    <w:abstractNumId w:val="10"/>
  </w:num>
  <w:num w:numId="6">
    <w:abstractNumId w:val="7"/>
  </w:num>
  <w:num w:numId="7">
    <w:abstractNumId w:val="13"/>
  </w:num>
  <w:num w:numId="8">
    <w:abstractNumId w:val="0"/>
  </w:num>
  <w:num w:numId="9">
    <w:abstractNumId w:val="8"/>
  </w:num>
  <w:num w:numId="10">
    <w:abstractNumId w:val="2"/>
  </w:num>
  <w:num w:numId="11">
    <w:abstractNumId w:val="3"/>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e92txale9et6e0asd5aps5pwfwrdfr029d&quot;&gt;Ruptured ectopic pregnancy with negative serum&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5&lt;/item&gt;&lt;/record-ids&gt;&lt;/item&gt;&lt;/Libraries&gt;"/>
  </w:docVars>
  <w:rsids>
    <w:rsidRoot w:val="00437360"/>
    <w:rsid w:val="000042EF"/>
    <w:rsid w:val="00012E34"/>
    <w:rsid w:val="000174AE"/>
    <w:rsid w:val="00020522"/>
    <w:rsid w:val="000442A0"/>
    <w:rsid w:val="00044D4C"/>
    <w:rsid w:val="000528C1"/>
    <w:rsid w:val="000764B5"/>
    <w:rsid w:val="00092B48"/>
    <w:rsid w:val="00093D72"/>
    <w:rsid w:val="0009774C"/>
    <w:rsid w:val="000A6441"/>
    <w:rsid w:val="000A79D0"/>
    <w:rsid w:val="000E367B"/>
    <w:rsid w:val="000F12E9"/>
    <w:rsid w:val="000F13CB"/>
    <w:rsid w:val="000F55BD"/>
    <w:rsid w:val="00113790"/>
    <w:rsid w:val="0011671B"/>
    <w:rsid w:val="00120E37"/>
    <w:rsid w:val="0012290F"/>
    <w:rsid w:val="00132B2F"/>
    <w:rsid w:val="00135EC2"/>
    <w:rsid w:val="00166149"/>
    <w:rsid w:val="00166352"/>
    <w:rsid w:val="0018365B"/>
    <w:rsid w:val="00184DA7"/>
    <w:rsid w:val="00190733"/>
    <w:rsid w:val="00192064"/>
    <w:rsid w:val="00193883"/>
    <w:rsid w:val="0019496D"/>
    <w:rsid w:val="001B7E9F"/>
    <w:rsid w:val="001C110A"/>
    <w:rsid w:val="001D5859"/>
    <w:rsid w:val="001E7B96"/>
    <w:rsid w:val="00211DDB"/>
    <w:rsid w:val="00223A55"/>
    <w:rsid w:val="002334FA"/>
    <w:rsid w:val="00241284"/>
    <w:rsid w:val="00283A34"/>
    <w:rsid w:val="002976F6"/>
    <w:rsid w:val="002A3C11"/>
    <w:rsid w:val="002C18D2"/>
    <w:rsid w:val="002E56F3"/>
    <w:rsid w:val="002F3D56"/>
    <w:rsid w:val="002F6B72"/>
    <w:rsid w:val="002F7346"/>
    <w:rsid w:val="00325C2B"/>
    <w:rsid w:val="00334EE2"/>
    <w:rsid w:val="00341AF7"/>
    <w:rsid w:val="00361406"/>
    <w:rsid w:val="00366D9E"/>
    <w:rsid w:val="00373D92"/>
    <w:rsid w:val="00375D7E"/>
    <w:rsid w:val="00386C9B"/>
    <w:rsid w:val="003976A2"/>
    <w:rsid w:val="003A5CA4"/>
    <w:rsid w:val="003C23A7"/>
    <w:rsid w:val="003E2670"/>
    <w:rsid w:val="003F2981"/>
    <w:rsid w:val="003F41B6"/>
    <w:rsid w:val="003F4F97"/>
    <w:rsid w:val="00401149"/>
    <w:rsid w:val="00422D35"/>
    <w:rsid w:val="004300CD"/>
    <w:rsid w:val="004314A5"/>
    <w:rsid w:val="00437360"/>
    <w:rsid w:val="004407F6"/>
    <w:rsid w:val="004463D7"/>
    <w:rsid w:val="00452412"/>
    <w:rsid w:val="00452D06"/>
    <w:rsid w:val="00453804"/>
    <w:rsid w:val="00457EC0"/>
    <w:rsid w:val="00462A11"/>
    <w:rsid w:val="00487131"/>
    <w:rsid w:val="00490397"/>
    <w:rsid w:val="004B0581"/>
    <w:rsid w:val="004C18E3"/>
    <w:rsid w:val="004E7E1F"/>
    <w:rsid w:val="00501B91"/>
    <w:rsid w:val="005032A2"/>
    <w:rsid w:val="0050760C"/>
    <w:rsid w:val="005136D8"/>
    <w:rsid w:val="005272E3"/>
    <w:rsid w:val="00530314"/>
    <w:rsid w:val="0053178D"/>
    <w:rsid w:val="00535B8E"/>
    <w:rsid w:val="0053685E"/>
    <w:rsid w:val="00537E82"/>
    <w:rsid w:val="00566EB2"/>
    <w:rsid w:val="00577D0B"/>
    <w:rsid w:val="0059200E"/>
    <w:rsid w:val="005A2CC4"/>
    <w:rsid w:val="005A6700"/>
    <w:rsid w:val="005C5F2A"/>
    <w:rsid w:val="006010E1"/>
    <w:rsid w:val="00610CC1"/>
    <w:rsid w:val="00621EBC"/>
    <w:rsid w:val="00626AF6"/>
    <w:rsid w:val="00647029"/>
    <w:rsid w:val="00654700"/>
    <w:rsid w:val="00660D4F"/>
    <w:rsid w:val="00676D68"/>
    <w:rsid w:val="00692A38"/>
    <w:rsid w:val="00693A73"/>
    <w:rsid w:val="006A6B22"/>
    <w:rsid w:val="006B582A"/>
    <w:rsid w:val="006B6FA4"/>
    <w:rsid w:val="006D033C"/>
    <w:rsid w:val="006D4315"/>
    <w:rsid w:val="006D598D"/>
    <w:rsid w:val="006E3216"/>
    <w:rsid w:val="006E3389"/>
    <w:rsid w:val="007163C8"/>
    <w:rsid w:val="00724275"/>
    <w:rsid w:val="00724FD8"/>
    <w:rsid w:val="00750455"/>
    <w:rsid w:val="00752065"/>
    <w:rsid w:val="00754BCD"/>
    <w:rsid w:val="00760944"/>
    <w:rsid w:val="0076164E"/>
    <w:rsid w:val="00770D9A"/>
    <w:rsid w:val="0078104D"/>
    <w:rsid w:val="0079104A"/>
    <w:rsid w:val="00794202"/>
    <w:rsid w:val="007976C4"/>
    <w:rsid w:val="007A014A"/>
    <w:rsid w:val="007B527B"/>
    <w:rsid w:val="00810B74"/>
    <w:rsid w:val="008143FF"/>
    <w:rsid w:val="00815B8D"/>
    <w:rsid w:val="00826894"/>
    <w:rsid w:val="00835EC2"/>
    <w:rsid w:val="008436C4"/>
    <w:rsid w:val="00854BA3"/>
    <w:rsid w:val="00866849"/>
    <w:rsid w:val="0088560B"/>
    <w:rsid w:val="0089042D"/>
    <w:rsid w:val="00891C1F"/>
    <w:rsid w:val="008965FB"/>
    <w:rsid w:val="008B5754"/>
    <w:rsid w:val="008B6A26"/>
    <w:rsid w:val="008C56D8"/>
    <w:rsid w:val="008D42EC"/>
    <w:rsid w:val="008E39AC"/>
    <w:rsid w:val="008E3FFF"/>
    <w:rsid w:val="008E423A"/>
    <w:rsid w:val="008F69A4"/>
    <w:rsid w:val="009113A8"/>
    <w:rsid w:val="00913ACF"/>
    <w:rsid w:val="009322FA"/>
    <w:rsid w:val="0095692C"/>
    <w:rsid w:val="0096591D"/>
    <w:rsid w:val="00977304"/>
    <w:rsid w:val="009A5A5B"/>
    <w:rsid w:val="009A7921"/>
    <w:rsid w:val="009C69AC"/>
    <w:rsid w:val="009D34CB"/>
    <w:rsid w:val="009F4F9E"/>
    <w:rsid w:val="009F50AF"/>
    <w:rsid w:val="00A06BD5"/>
    <w:rsid w:val="00A124F3"/>
    <w:rsid w:val="00A2541D"/>
    <w:rsid w:val="00A300FA"/>
    <w:rsid w:val="00A45F5E"/>
    <w:rsid w:val="00A535C7"/>
    <w:rsid w:val="00A5385B"/>
    <w:rsid w:val="00A56F28"/>
    <w:rsid w:val="00A63DD9"/>
    <w:rsid w:val="00A74CDA"/>
    <w:rsid w:val="00A96003"/>
    <w:rsid w:val="00AA3ACD"/>
    <w:rsid w:val="00AB074F"/>
    <w:rsid w:val="00AB48F1"/>
    <w:rsid w:val="00AC2130"/>
    <w:rsid w:val="00AD16AB"/>
    <w:rsid w:val="00AD3082"/>
    <w:rsid w:val="00AD729D"/>
    <w:rsid w:val="00AF1385"/>
    <w:rsid w:val="00AF4B79"/>
    <w:rsid w:val="00B01678"/>
    <w:rsid w:val="00B10CFE"/>
    <w:rsid w:val="00B16AFB"/>
    <w:rsid w:val="00B2720D"/>
    <w:rsid w:val="00B45549"/>
    <w:rsid w:val="00B51286"/>
    <w:rsid w:val="00B74D63"/>
    <w:rsid w:val="00B97694"/>
    <w:rsid w:val="00BA585F"/>
    <w:rsid w:val="00BA6AFF"/>
    <w:rsid w:val="00BB6646"/>
    <w:rsid w:val="00BC2836"/>
    <w:rsid w:val="00BD234A"/>
    <w:rsid w:val="00BE5E6C"/>
    <w:rsid w:val="00C07C86"/>
    <w:rsid w:val="00C160D3"/>
    <w:rsid w:val="00C64590"/>
    <w:rsid w:val="00C663C5"/>
    <w:rsid w:val="00C838DE"/>
    <w:rsid w:val="00C8427D"/>
    <w:rsid w:val="00C97EB7"/>
    <w:rsid w:val="00CA2893"/>
    <w:rsid w:val="00CA521B"/>
    <w:rsid w:val="00CB1860"/>
    <w:rsid w:val="00CC09FA"/>
    <w:rsid w:val="00CC3A31"/>
    <w:rsid w:val="00CD15F4"/>
    <w:rsid w:val="00CD2A1B"/>
    <w:rsid w:val="00CE5651"/>
    <w:rsid w:val="00CF49FC"/>
    <w:rsid w:val="00CF5322"/>
    <w:rsid w:val="00D14FA9"/>
    <w:rsid w:val="00D22F57"/>
    <w:rsid w:val="00D52967"/>
    <w:rsid w:val="00D6300A"/>
    <w:rsid w:val="00D769FA"/>
    <w:rsid w:val="00D81D40"/>
    <w:rsid w:val="00D95F0E"/>
    <w:rsid w:val="00DD52DA"/>
    <w:rsid w:val="00DD7C55"/>
    <w:rsid w:val="00DE2501"/>
    <w:rsid w:val="00DF17FC"/>
    <w:rsid w:val="00E14A7E"/>
    <w:rsid w:val="00E33916"/>
    <w:rsid w:val="00E4476F"/>
    <w:rsid w:val="00E477FC"/>
    <w:rsid w:val="00E60167"/>
    <w:rsid w:val="00E61239"/>
    <w:rsid w:val="00E91E43"/>
    <w:rsid w:val="00E924BC"/>
    <w:rsid w:val="00EA4308"/>
    <w:rsid w:val="00EC3FDD"/>
    <w:rsid w:val="00EE1419"/>
    <w:rsid w:val="00F075A0"/>
    <w:rsid w:val="00F12011"/>
    <w:rsid w:val="00F12410"/>
    <w:rsid w:val="00F1643C"/>
    <w:rsid w:val="00F43897"/>
    <w:rsid w:val="00F507CF"/>
    <w:rsid w:val="00F74EC1"/>
    <w:rsid w:val="00F83A12"/>
    <w:rsid w:val="00F96E9C"/>
    <w:rsid w:val="00FB03DE"/>
    <w:rsid w:val="00FB1DBE"/>
    <w:rsid w:val="00FB479B"/>
    <w:rsid w:val="00FC7601"/>
    <w:rsid w:val="00FD044C"/>
    <w:rsid w:val="00FD48D5"/>
    <w:rsid w:val="00FF5E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8329"/>
  <w15:docId w15:val="{5FF36DBD-3FD6-453B-AACE-71290470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3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601"/>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Spacing">
    <w:name w:val="No Spacing"/>
    <w:uiPriority w:val="1"/>
    <w:qFormat/>
    <w:rsid w:val="00FC7601"/>
    <w:pPr>
      <w:bidi/>
      <w:spacing w:after="0" w:line="240" w:lineRule="auto"/>
    </w:pPr>
  </w:style>
  <w:style w:type="character" w:styleId="PlaceholderText">
    <w:name w:val="Placeholder Text"/>
    <w:basedOn w:val="DefaultParagraphFont"/>
    <w:uiPriority w:val="99"/>
    <w:semiHidden/>
    <w:rsid w:val="00092B48"/>
    <w:rPr>
      <w:color w:val="808080"/>
    </w:rPr>
  </w:style>
  <w:style w:type="paragraph" w:styleId="Header">
    <w:name w:val="header"/>
    <w:basedOn w:val="Normal"/>
    <w:link w:val="HeaderChar"/>
    <w:uiPriority w:val="99"/>
    <w:unhideWhenUsed/>
    <w:rsid w:val="00431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4A5"/>
  </w:style>
  <w:style w:type="paragraph" w:styleId="Footer">
    <w:name w:val="footer"/>
    <w:basedOn w:val="Normal"/>
    <w:link w:val="FooterChar"/>
    <w:uiPriority w:val="99"/>
    <w:unhideWhenUsed/>
    <w:rsid w:val="00431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4A5"/>
  </w:style>
  <w:style w:type="paragraph" w:styleId="BalloonText">
    <w:name w:val="Balloon Text"/>
    <w:basedOn w:val="Normal"/>
    <w:link w:val="BalloonTextChar"/>
    <w:uiPriority w:val="99"/>
    <w:semiHidden/>
    <w:unhideWhenUsed/>
    <w:rsid w:val="00E1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A7E"/>
    <w:rPr>
      <w:rFonts w:ascii="Tahoma" w:hAnsi="Tahoma" w:cs="Tahoma"/>
      <w:sz w:val="16"/>
      <w:szCs w:val="16"/>
    </w:rPr>
  </w:style>
  <w:style w:type="paragraph" w:styleId="ListParagraph">
    <w:name w:val="List Paragraph"/>
    <w:basedOn w:val="Normal"/>
    <w:uiPriority w:val="34"/>
    <w:qFormat/>
    <w:rsid w:val="00CA2893"/>
    <w:pPr>
      <w:ind w:left="720"/>
      <w:contextualSpacing/>
    </w:pPr>
  </w:style>
  <w:style w:type="paragraph" w:styleId="NormalWeb">
    <w:name w:val="Normal (Web)"/>
    <w:basedOn w:val="Normal"/>
    <w:uiPriority w:val="99"/>
    <w:semiHidden/>
    <w:unhideWhenUsed/>
    <w:rsid w:val="00BD234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A06BD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06BD5"/>
    <w:rPr>
      <w:rFonts w:ascii="Calibri" w:hAnsi="Calibri"/>
      <w:noProof/>
    </w:rPr>
  </w:style>
  <w:style w:type="paragraph" w:customStyle="1" w:styleId="EndNoteBibliography">
    <w:name w:val="EndNote Bibliography"/>
    <w:basedOn w:val="Normal"/>
    <w:link w:val="EndNoteBibliographyChar"/>
    <w:rsid w:val="00A06BD5"/>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A06BD5"/>
    <w:rPr>
      <w:rFonts w:ascii="Calibri" w:hAnsi="Calibri"/>
      <w:noProof/>
    </w:rPr>
  </w:style>
  <w:style w:type="character" w:styleId="Hyperlink">
    <w:name w:val="Hyperlink"/>
    <w:basedOn w:val="DefaultParagraphFont"/>
    <w:uiPriority w:val="99"/>
    <w:unhideWhenUsed/>
    <w:rsid w:val="00F12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8690">
      <w:bodyDiv w:val="1"/>
      <w:marLeft w:val="0"/>
      <w:marRight w:val="0"/>
      <w:marTop w:val="0"/>
      <w:marBottom w:val="0"/>
      <w:divBdr>
        <w:top w:val="none" w:sz="0" w:space="0" w:color="auto"/>
        <w:left w:val="none" w:sz="0" w:space="0" w:color="auto"/>
        <w:bottom w:val="none" w:sz="0" w:space="0" w:color="auto"/>
        <w:right w:val="none" w:sz="0" w:space="0" w:color="auto"/>
      </w:divBdr>
    </w:div>
    <w:div w:id="1415470431">
      <w:bodyDiv w:val="1"/>
      <w:marLeft w:val="0"/>
      <w:marRight w:val="0"/>
      <w:marTop w:val="0"/>
      <w:marBottom w:val="0"/>
      <w:divBdr>
        <w:top w:val="none" w:sz="0" w:space="0" w:color="auto"/>
        <w:left w:val="none" w:sz="0" w:space="0" w:color="auto"/>
        <w:bottom w:val="none" w:sz="0" w:space="0" w:color="auto"/>
        <w:right w:val="none" w:sz="0" w:space="0" w:color="auto"/>
      </w:divBdr>
    </w:div>
    <w:div w:id="1880240425">
      <w:bodyDiv w:val="1"/>
      <w:marLeft w:val="0"/>
      <w:marRight w:val="0"/>
      <w:marTop w:val="0"/>
      <w:marBottom w:val="0"/>
      <w:divBdr>
        <w:top w:val="none" w:sz="0" w:space="0" w:color="auto"/>
        <w:left w:val="none" w:sz="0" w:space="0" w:color="auto"/>
        <w:bottom w:val="none" w:sz="0" w:space="0" w:color="auto"/>
        <w:right w:val="none" w:sz="0" w:space="0" w:color="auto"/>
      </w:divBdr>
      <w:divsChild>
        <w:div w:id="688409638">
          <w:marLeft w:val="547"/>
          <w:marRight w:val="0"/>
          <w:marTop w:val="86"/>
          <w:marBottom w:val="0"/>
          <w:divBdr>
            <w:top w:val="none" w:sz="0" w:space="0" w:color="auto"/>
            <w:left w:val="none" w:sz="0" w:space="0" w:color="auto"/>
            <w:bottom w:val="none" w:sz="0" w:space="0" w:color="auto"/>
            <w:right w:val="none" w:sz="0" w:space="0" w:color="auto"/>
          </w:divBdr>
        </w:div>
      </w:divsChild>
    </w:div>
    <w:div w:id="1953200349">
      <w:bodyDiv w:val="1"/>
      <w:marLeft w:val="0"/>
      <w:marRight w:val="0"/>
      <w:marTop w:val="0"/>
      <w:marBottom w:val="0"/>
      <w:divBdr>
        <w:top w:val="none" w:sz="0" w:space="0" w:color="auto"/>
        <w:left w:val="none" w:sz="0" w:space="0" w:color="auto"/>
        <w:bottom w:val="none" w:sz="0" w:space="0" w:color="auto"/>
        <w:right w:val="none" w:sz="0" w:space="0" w:color="auto"/>
      </w:divBdr>
      <w:divsChild>
        <w:div w:id="79634193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bianm86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DD2D-E5F5-4841-B1BC-D181A404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cp:lastModifiedBy>
  <cp:revision>2</cp:revision>
  <cp:lastPrinted>2021-05-17T14:28:00Z</cp:lastPrinted>
  <dcterms:created xsi:type="dcterms:W3CDTF">2022-07-19T19:28:00Z</dcterms:created>
  <dcterms:modified xsi:type="dcterms:W3CDTF">2022-07-19T19:28:00Z</dcterms:modified>
</cp:coreProperties>
</file>